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24E92" w14:textId="449BEB05" w:rsidR="00A03606" w:rsidRPr="006A3C01" w:rsidRDefault="00F704B8" w:rsidP="00A24F28">
      <w:pPr>
        <w:pStyle w:val="a4"/>
        <w:tabs>
          <w:tab w:val="clear" w:pos="4153"/>
          <w:tab w:val="clear" w:pos="8306"/>
          <w:tab w:val="right" w:pos="9638"/>
        </w:tabs>
        <w:spacing w:after="0"/>
        <w:ind w:right="-57"/>
        <w:rPr>
          <w:rFonts w:ascii="Arial" w:eastAsia="Arial Unicode MS" w:hAnsi="Arial" w:cs="Arial" w:hint="eastAsia"/>
          <w:b/>
          <w:bCs/>
        </w:rPr>
      </w:pPr>
      <w:r>
        <w:rPr>
          <w:rFonts w:ascii="Arial" w:eastAsia="Arial Unicode MS" w:hAnsi="Arial" w:cs="Arial"/>
          <w:b/>
          <w:bCs/>
        </w:rPr>
        <w:t>SA WG2 Meeting #</w:t>
      </w:r>
      <w:r w:rsidR="0065006B">
        <w:rPr>
          <w:rFonts w:ascii="Arial" w:eastAsia="Arial Unicode MS" w:hAnsi="Arial" w:cs="Arial"/>
          <w:b/>
          <w:bCs/>
        </w:rPr>
        <w:t>16</w:t>
      </w:r>
      <w:r w:rsidR="00D723E0">
        <w:rPr>
          <w:rFonts w:ascii="Arial" w:eastAsia="Arial Unicode MS" w:hAnsi="Arial" w:cs="Arial"/>
          <w:b/>
          <w:bCs/>
        </w:rPr>
        <w:t>3</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A03606">
        <w:rPr>
          <w:rFonts w:ascii="Arial" w:eastAsia="Arial Unicode MS" w:hAnsi="Arial" w:cs="Arial"/>
          <w:b/>
          <w:bCs/>
        </w:rPr>
        <w:t>6312</w:t>
      </w:r>
    </w:p>
    <w:p w14:paraId="00E2E709" w14:textId="2641DC6B" w:rsidR="00D64574" w:rsidRPr="00526B01" w:rsidRDefault="004D636C" w:rsidP="00526B01">
      <w:pPr>
        <w:pBdr>
          <w:bottom w:val="single" w:sz="4" w:space="1" w:color="auto"/>
        </w:pBdr>
        <w:tabs>
          <w:tab w:val="right" w:pos="9781"/>
        </w:tabs>
        <w:rPr>
          <w:rFonts w:ascii="Arial" w:eastAsia="Yu Mincho" w:hAnsi="Arial" w:cs="Arial"/>
          <w:b/>
          <w:noProof/>
          <w:sz w:val="24"/>
          <w:szCs w:val="24"/>
          <w:lang w:val="en-GB" w:eastAsia="ja-JP"/>
        </w:rPr>
      </w:pPr>
      <w:r>
        <w:rPr>
          <w:rFonts w:ascii="Arial" w:hAnsi="Arial" w:cs="Arial"/>
          <w:b/>
          <w:bCs/>
        </w:rPr>
        <w:t>27</w:t>
      </w:r>
      <w:r w:rsidR="00376318" w:rsidRPr="00376318">
        <w:rPr>
          <w:rFonts w:ascii="Arial" w:hAnsi="Arial" w:cs="Arial"/>
          <w:b/>
          <w:bCs/>
        </w:rPr>
        <w:t xml:space="preserve"> - </w:t>
      </w:r>
      <w:r>
        <w:rPr>
          <w:rFonts w:ascii="Arial" w:hAnsi="Arial" w:cs="Arial"/>
          <w:b/>
          <w:bCs/>
        </w:rPr>
        <w:t>31</w:t>
      </w:r>
      <w:r w:rsidR="00376318" w:rsidRPr="00376318">
        <w:rPr>
          <w:rFonts w:ascii="Arial" w:hAnsi="Arial" w:cs="Arial"/>
          <w:b/>
          <w:bCs/>
        </w:rPr>
        <w:t xml:space="preserve"> </w:t>
      </w:r>
      <w:r>
        <w:rPr>
          <w:rFonts w:ascii="Arial" w:hAnsi="Arial" w:cs="Arial" w:hint="eastAsia"/>
          <w:b/>
          <w:bCs/>
        </w:rPr>
        <w:t>May</w:t>
      </w:r>
      <w:r w:rsidR="00687A31">
        <w:rPr>
          <w:rFonts w:ascii="Arial" w:hAnsi="Arial" w:cs="Arial"/>
          <w:b/>
          <w:bCs/>
        </w:rPr>
        <w:t>, 2024,</w:t>
      </w:r>
      <w:r w:rsidR="00376318" w:rsidRPr="00376318">
        <w:rPr>
          <w:rFonts w:ascii="Arial" w:hAnsi="Arial" w:cs="Arial"/>
          <w:b/>
          <w:bCs/>
        </w:rPr>
        <w:t xml:space="preserve"> </w:t>
      </w:r>
      <w:proofErr w:type="spellStart"/>
      <w:r>
        <w:rPr>
          <w:rFonts w:ascii="Arial" w:hAnsi="Arial" w:cs="Arial" w:hint="eastAsia"/>
          <w:b/>
          <w:bCs/>
        </w:rPr>
        <w:t>Jeju</w:t>
      </w:r>
      <w:proofErr w:type="spellEnd"/>
      <w:r w:rsidR="00687A31">
        <w:rPr>
          <w:rFonts w:ascii="Arial" w:hAnsi="Arial" w:cs="Arial"/>
          <w:b/>
          <w:bCs/>
        </w:rPr>
        <w:t xml:space="preserve">, </w:t>
      </w:r>
      <w:r>
        <w:rPr>
          <w:rFonts w:ascii="Arial" w:hAnsi="Arial" w:cs="Arial"/>
          <w:b/>
          <w:bCs/>
        </w:rPr>
        <w:t>Kore</w:t>
      </w:r>
      <w:r w:rsidR="00312524">
        <w:rPr>
          <w:rFonts w:ascii="Arial" w:hAnsi="Arial" w:cs="Arial" w:hint="eastAsia"/>
          <w:b/>
          <w:bCs/>
        </w:rPr>
        <w:t>a</w:t>
      </w:r>
      <w:r w:rsidR="003244C5" w:rsidRPr="00927C1B">
        <w:rPr>
          <w:rFonts w:ascii="Arial" w:eastAsia="Arial Unicode MS" w:hAnsi="Arial" w:cs="Arial"/>
          <w:b/>
          <w:bCs/>
        </w:rPr>
        <w:tab/>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4D2976FF"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B914CB">
        <w:rPr>
          <w:rFonts w:ascii="Arial" w:hAnsi="Arial" w:cs="Arial"/>
          <w:b/>
        </w:rPr>
        <w:t>#</w:t>
      </w:r>
      <w:r w:rsidR="00C41824">
        <w:rPr>
          <w:rFonts w:ascii="Arial" w:hAnsi="Arial" w:cs="Arial"/>
          <w:b/>
        </w:rPr>
        <w:t>4</w:t>
      </w:r>
      <w:r w:rsidR="001A5706">
        <w:rPr>
          <w:rFonts w:ascii="Arial" w:hAnsi="Arial" w:cs="Arial"/>
          <w:b/>
        </w:rPr>
        <w:t>:</w:t>
      </w:r>
      <w:r w:rsidR="006F744F">
        <w:rPr>
          <w:rFonts w:ascii="Arial" w:hAnsi="Arial" w:cs="Arial"/>
          <w:b/>
        </w:rPr>
        <w:t xml:space="preserve"> </w:t>
      </w:r>
      <w:r w:rsidR="00C41824">
        <w:rPr>
          <w:rFonts w:ascii="Arial" w:hAnsi="Arial" w:cs="Arial"/>
          <w:b/>
        </w:rPr>
        <w:t>Conclusions</w:t>
      </w:r>
      <w:r w:rsidR="00D97546">
        <w:rPr>
          <w:rFonts w:ascii="Arial" w:hAnsi="Arial" w:cs="Arial"/>
          <w:b/>
        </w:rPr>
        <w:t xml:space="preserve"> for multiplexed flows identification and </w:t>
      </w:r>
      <w:proofErr w:type="spellStart"/>
      <w:r w:rsidR="00D97546">
        <w:rPr>
          <w:rFonts w:ascii="Arial" w:hAnsi="Arial" w:cs="Arial"/>
          <w:b/>
        </w:rPr>
        <w:t>QoS</w:t>
      </w:r>
      <w:proofErr w:type="spellEnd"/>
      <w:r w:rsidR="00D97546">
        <w:rPr>
          <w:rFonts w:ascii="Arial" w:hAnsi="Arial" w:cs="Arial"/>
          <w:b/>
        </w:rPr>
        <w:t xml:space="preserve"> flow mapping</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1E40641A"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contribution </w:t>
      </w:r>
      <w:r w:rsidR="004B45BE" w:rsidRPr="004B45BE">
        <w:rPr>
          <w:rFonts w:ascii="Arial" w:hAnsi="Arial" w:cs="Arial"/>
          <w:i/>
        </w:rPr>
        <w:t xml:space="preserve">proposes </w:t>
      </w:r>
      <w:r w:rsidR="00DD241D">
        <w:rPr>
          <w:rFonts w:ascii="Arial" w:hAnsi="Arial" w:cs="Arial"/>
          <w:i/>
        </w:rPr>
        <w:t>conclusions for KI#</w:t>
      </w:r>
      <w:r w:rsidR="00A66301">
        <w:rPr>
          <w:rFonts w:ascii="Arial" w:hAnsi="Arial" w:cs="Arial"/>
          <w:i/>
        </w:rPr>
        <w:t>4</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6B0E1276" w14:textId="00362BF5" w:rsidR="00920BAF" w:rsidRPr="009F53EC" w:rsidRDefault="00F32836" w:rsidP="00920BAF">
      <w:r>
        <w:rPr>
          <w:rFonts w:hint="eastAsia"/>
        </w:rPr>
        <w:t>Based</w:t>
      </w:r>
      <w:r>
        <w:rPr>
          <w:lang w:eastAsia="ko-KR"/>
        </w:rPr>
        <w:t xml:space="preserve"> </w:t>
      </w:r>
      <w:r>
        <w:rPr>
          <w:rFonts w:hint="eastAsia"/>
        </w:rPr>
        <w:t>on</w:t>
      </w:r>
      <w:r>
        <w:rPr>
          <w:lang w:eastAsia="ko-KR"/>
        </w:rPr>
        <w:t xml:space="preserve"> </w:t>
      </w:r>
      <w:r>
        <w:rPr>
          <w:rFonts w:hint="eastAsia"/>
        </w:rPr>
        <w:t>NWM</w:t>
      </w:r>
      <w:r>
        <w:rPr>
          <w:lang w:eastAsia="ko-KR"/>
        </w:rPr>
        <w:t xml:space="preserve"> </w:t>
      </w:r>
      <w:r>
        <w:rPr>
          <w:rFonts w:hint="eastAsia"/>
        </w:rPr>
        <w:t>discussion</w:t>
      </w:r>
      <w:r>
        <w:t xml:space="preserve">, </w:t>
      </w:r>
      <w:r w:rsidR="006E13DA">
        <w:t>t</w:t>
      </w:r>
      <w:r w:rsidR="00FF0CA7">
        <w:t xml:space="preserve">his paper proposes </w:t>
      </w:r>
      <w:r w:rsidR="00836F67">
        <w:t>conclusion principles for KI#4</w:t>
      </w:r>
      <w:r w:rsidR="00CE106B">
        <w:t>.</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51E0D96D" w14:textId="37AE6CED" w:rsidR="00355824" w:rsidRDefault="00AF361B" w:rsidP="00961E1C">
      <w:r>
        <w:t>It is proposed to update TR 23.700-</w:t>
      </w:r>
      <w:r w:rsidR="002C087E">
        <w:t>7</w:t>
      </w:r>
      <w:r>
        <w:t>0 as follows</w:t>
      </w:r>
      <w:r w:rsidR="00F40EE5">
        <w:t>.</w:t>
      </w:r>
    </w:p>
    <w:p w14:paraId="3A01F90C" w14:textId="77777777" w:rsidR="00355824" w:rsidRDefault="00355824" w:rsidP="003558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Start of change * </w:t>
      </w:r>
    </w:p>
    <w:p w14:paraId="6BEFE568" w14:textId="63D50DB4" w:rsidR="009C5AE9" w:rsidRPr="009C5AE9" w:rsidRDefault="00AA1E75" w:rsidP="009C5AE9">
      <w:pPr>
        <w:keepNext/>
        <w:keepLines/>
        <w:spacing w:before="180"/>
        <w:ind w:left="1134" w:hanging="1134"/>
        <w:outlineLvl w:val="1"/>
        <w:rPr>
          <w:rFonts w:ascii="Arial" w:eastAsia="等线" w:hAnsi="Arial"/>
          <w:color w:val="auto"/>
          <w:sz w:val="32"/>
          <w:lang w:val="en-GB" w:eastAsia="en-GB"/>
        </w:rPr>
      </w:pPr>
      <w:bookmarkStart w:id="0" w:name="_Toc161291401"/>
      <w:r>
        <w:rPr>
          <w:rFonts w:ascii="Arial" w:eastAsia="等线" w:hAnsi="Arial"/>
          <w:color w:val="auto"/>
          <w:sz w:val="32"/>
          <w:lang w:val="en-GB" w:eastAsia="en-GB"/>
        </w:rPr>
        <w:t>8.</w:t>
      </w:r>
      <w:r w:rsidR="006E1EAC">
        <w:rPr>
          <w:rFonts w:ascii="Arial" w:eastAsia="等线" w:hAnsi="Arial" w:hint="eastAsia"/>
          <w:color w:val="auto"/>
          <w:sz w:val="32"/>
          <w:lang w:val="en-GB"/>
        </w:rPr>
        <w:t>X</w:t>
      </w:r>
      <w:r w:rsidR="009C5AE9" w:rsidRPr="009C5AE9">
        <w:rPr>
          <w:rFonts w:ascii="Arial" w:eastAsia="等线" w:hAnsi="Arial" w:hint="eastAsia"/>
          <w:color w:val="auto"/>
          <w:sz w:val="32"/>
          <w:lang w:val="en-GB" w:eastAsia="en-GB"/>
        </w:rPr>
        <w:tab/>
      </w:r>
      <w:r w:rsidR="007C71BD" w:rsidRPr="007C71BD">
        <w:rPr>
          <w:rFonts w:ascii="Arial" w:eastAsia="等线" w:hAnsi="Arial"/>
          <w:color w:val="auto"/>
          <w:sz w:val="32"/>
          <w:lang w:val="en-GB" w:eastAsia="en-GB"/>
        </w:rPr>
        <w:t>Conclusions for Key Issue#</w:t>
      </w:r>
      <w:bookmarkEnd w:id="0"/>
      <w:r w:rsidR="00C745D9">
        <w:rPr>
          <w:rFonts w:ascii="Arial" w:eastAsia="等线" w:hAnsi="Arial"/>
          <w:color w:val="auto"/>
          <w:sz w:val="32"/>
          <w:lang w:val="en-GB" w:eastAsia="en-GB"/>
        </w:rPr>
        <w:t>4</w:t>
      </w:r>
    </w:p>
    <w:p w14:paraId="7945658D" w14:textId="094EAB6C" w:rsidR="0068561C" w:rsidRDefault="006F00BE" w:rsidP="0068561C">
      <w:r>
        <w:t xml:space="preserve">For multiplexed data flows </w:t>
      </w:r>
      <w:r w:rsidRPr="00216EB3">
        <w:t>within a single end-to-end transport connection</w:t>
      </w:r>
      <w:r w:rsidR="00B960FB">
        <w:t xml:space="preserve"> (share the same IP 5-tuple)</w:t>
      </w:r>
      <w:r>
        <w:t>, t</w:t>
      </w:r>
      <w:r w:rsidR="0068561C">
        <w:t xml:space="preserve">he following </w:t>
      </w:r>
      <w:r w:rsidR="00FE4E6D">
        <w:t xml:space="preserve">bullets summarize the </w:t>
      </w:r>
      <w:r w:rsidR="009A1B09">
        <w:t>way forward</w:t>
      </w:r>
      <w:r w:rsidR="00593E52">
        <w:t xml:space="preserve"> for</w:t>
      </w:r>
      <w:r w:rsidR="00C174F9">
        <w:t xml:space="preserve"> </w:t>
      </w:r>
      <w:r w:rsidR="00593E52">
        <w:t xml:space="preserve">flows identification and </w:t>
      </w:r>
      <w:proofErr w:type="spellStart"/>
      <w:r w:rsidR="00593E52">
        <w:t>QoS</w:t>
      </w:r>
      <w:proofErr w:type="spellEnd"/>
      <w:r w:rsidR="00593E52">
        <w:t xml:space="preserve"> flow mapping</w:t>
      </w:r>
      <w:r w:rsidR="00E702D4">
        <w:t>:</w:t>
      </w:r>
    </w:p>
    <w:p w14:paraId="280872D6" w14:textId="741F3D89" w:rsidR="0020311D" w:rsidRDefault="00E21038" w:rsidP="00094FAB">
      <w:pPr>
        <w:pStyle w:val="B1"/>
      </w:pPr>
      <w:r>
        <w:t>-</w:t>
      </w:r>
      <w:r>
        <w:tab/>
      </w:r>
      <w:r w:rsidR="00EC68DB">
        <w:rPr>
          <w:rFonts w:hint="eastAsia"/>
        </w:rPr>
        <w:t>For</w:t>
      </w:r>
      <w:r w:rsidR="00EC68DB">
        <w:t xml:space="preserve"> </w:t>
      </w:r>
      <w:r w:rsidR="00EC68DB">
        <w:rPr>
          <w:rFonts w:hint="eastAsia"/>
          <w:color w:val="auto"/>
        </w:rPr>
        <w:t>encrypted</w:t>
      </w:r>
      <w:r w:rsidR="00EC68DB">
        <w:rPr>
          <w:color w:val="auto"/>
        </w:rPr>
        <w:t xml:space="preserve"> </w:t>
      </w:r>
      <w:r w:rsidR="00EC68DB">
        <w:rPr>
          <w:rFonts w:hint="eastAsia"/>
          <w:color w:val="auto"/>
        </w:rPr>
        <w:t>multiplexed</w:t>
      </w:r>
      <w:r w:rsidR="00EC68DB">
        <w:rPr>
          <w:color w:val="auto"/>
        </w:rPr>
        <w:t xml:space="preserve"> </w:t>
      </w:r>
      <w:r w:rsidR="00EC68DB">
        <w:rPr>
          <w:rFonts w:hint="eastAsia"/>
          <w:color w:val="auto"/>
        </w:rPr>
        <w:t>data</w:t>
      </w:r>
      <w:r w:rsidR="00EC68DB">
        <w:rPr>
          <w:color w:val="auto"/>
        </w:rPr>
        <w:t xml:space="preserve"> </w:t>
      </w:r>
      <w:r w:rsidR="00EC68DB">
        <w:rPr>
          <w:rFonts w:hint="eastAsia"/>
          <w:color w:val="auto"/>
        </w:rPr>
        <w:t>flows</w:t>
      </w:r>
      <w:r w:rsidR="00EC68DB">
        <w:rPr>
          <w:rFonts w:hint="eastAsia"/>
        </w:rPr>
        <w:t>,</w:t>
      </w:r>
      <w:r w:rsidR="00EC68DB">
        <w:t xml:space="preserve"> t</w:t>
      </w:r>
      <w:r w:rsidR="00FA54E9">
        <w:t xml:space="preserve">he AF </w:t>
      </w:r>
      <w:r w:rsidR="00054CFE">
        <w:t>can</w:t>
      </w:r>
      <w:r w:rsidR="00FA54E9">
        <w:t xml:space="preserve"> provide</w:t>
      </w:r>
      <w:r w:rsidR="00BF4B58">
        <w:t xml:space="preserve"> an</w:t>
      </w:r>
      <w:r w:rsidR="00FA54E9">
        <w:t xml:space="preserve"> additional Packet Filter</w:t>
      </w:r>
      <w:r w:rsidR="007B16B9">
        <w:t xml:space="preserve"> to the PCF</w:t>
      </w:r>
      <w:r w:rsidR="00220A01">
        <w:t xml:space="preserve"> (</w:t>
      </w:r>
      <w:r w:rsidR="00BF4B58">
        <w:t>or via NEF</w:t>
      </w:r>
      <w:r w:rsidR="00220A01">
        <w:t>)</w:t>
      </w:r>
      <w:r w:rsidR="007B16B9">
        <w:t xml:space="preserve">, </w:t>
      </w:r>
      <w:r w:rsidR="00054CFE">
        <w:t>which</w:t>
      </w:r>
      <w:r w:rsidR="0020311D">
        <w:t xml:space="preserve"> contains </w:t>
      </w:r>
      <w:r w:rsidR="009F1B20">
        <w:t>the Flow Description</w:t>
      </w:r>
      <w:r w:rsidR="0020311D">
        <w:t xml:space="preserve">, </w:t>
      </w:r>
      <w:r w:rsidR="009F1B20">
        <w:t xml:space="preserve">the Protocol Description, </w:t>
      </w:r>
      <w:r w:rsidR="005176CE">
        <w:t xml:space="preserve">and </w:t>
      </w:r>
      <w:r w:rsidR="0020311D">
        <w:t xml:space="preserve">the </w:t>
      </w:r>
      <w:r w:rsidR="00C14D66">
        <w:t>M</w:t>
      </w:r>
      <w:r w:rsidR="0020311D">
        <w:t xml:space="preserve">ultiplexed </w:t>
      </w:r>
      <w:r w:rsidR="00C14D66">
        <w:t>F</w:t>
      </w:r>
      <w:r w:rsidR="00EC68DB">
        <w:t>ield that</w:t>
      </w:r>
      <w:r w:rsidR="0020311D">
        <w:t xml:space="preserve"> can be used to </w:t>
      </w:r>
      <w:r w:rsidR="005176CE">
        <w:t>identify</w:t>
      </w:r>
      <w:r w:rsidR="0020311D">
        <w:t xml:space="preserve"> different data flows among multiple</w:t>
      </w:r>
      <w:r w:rsidR="00B945EC">
        <w:t>xed</w:t>
      </w:r>
      <w:r w:rsidR="0020311D">
        <w:t xml:space="preserve"> </w:t>
      </w:r>
      <w:r w:rsidR="00073A96">
        <w:t>data</w:t>
      </w:r>
      <w:r w:rsidR="0020311D">
        <w:t xml:space="preserve"> flow</w:t>
      </w:r>
      <w:r w:rsidR="00073A96">
        <w:t>s</w:t>
      </w:r>
      <w:r w:rsidR="0020311D">
        <w:t>.</w:t>
      </w:r>
    </w:p>
    <w:p w14:paraId="1C55CDF2" w14:textId="7EBD02A3" w:rsidR="001E188F" w:rsidRDefault="001E188F" w:rsidP="001E188F">
      <w:pPr>
        <w:pStyle w:val="B2"/>
      </w:pPr>
      <w:r>
        <w:t>-</w:t>
      </w:r>
      <w:r>
        <w:tab/>
        <w:t xml:space="preserve">When the protocol used is RTP or SRTP, the Synchronization Source (SSRC) and </w:t>
      </w:r>
      <w:r w:rsidR="00401F94">
        <w:t>Payload Type (PT)</w:t>
      </w:r>
      <w:r>
        <w:t xml:space="preserve"> fields can be used as the Multiplexed Fiel</w:t>
      </w:r>
      <w:r w:rsidR="00401F94">
        <w:t>d</w:t>
      </w:r>
      <w:r>
        <w:t>.</w:t>
      </w:r>
    </w:p>
    <w:p w14:paraId="2D19DE36" w14:textId="4B95F983" w:rsidR="001E188F" w:rsidRDefault="001E188F" w:rsidP="001E188F">
      <w:pPr>
        <w:pStyle w:val="B2"/>
      </w:pPr>
      <w:r>
        <w:t>-</w:t>
      </w:r>
      <w:r>
        <w:tab/>
        <w:t>When the protocol used is RTP and RTCP, the</w:t>
      </w:r>
      <w:r w:rsidR="00BA50E5">
        <w:t xml:space="preserve"> </w:t>
      </w:r>
      <w:r w:rsidRPr="0044272A">
        <w:t>M bit</w:t>
      </w:r>
      <w:r w:rsidR="00BA50E5">
        <w:t xml:space="preserve"> in the RTP header plus</w:t>
      </w:r>
      <w:r w:rsidRPr="0044272A">
        <w:t xml:space="preserve"> the RTP payload</w:t>
      </w:r>
      <w:r>
        <w:t xml:space="preserve"> fields </w:t>
      </w:r>
      <w:r w:rsidR="00401F94">
        <w:t>co</w:t>
      </w:r>
      <w:r w:rsidR="00BA50E5">
        <w:t>rresponding to</w:t>
      </w:r>
      <w:r w:rsidR="00401F94">
        <w:t xml:space="preserve"> RTCP packet type field</w:t>
      </w:r>
      <w:r w:rsidR="00BA50E5">
        <w:t xml:space="preserve"> </w:t>
      </w:r>
      <w:r w:rsidR="00BA50E5">
        <w:rPr>
          <w:rFonts w:hint="eastAsia"/>
        </w:rPr>
        <w:t>in</w:t>
      </w:r>
      <w:r w:rsidR="00BA50E5">
        <w:t xml:space="preserve"> </w:t>
      </w:r>
      <w:r w:rsidR="00BA50E5">
        <w:rPr>
          <w:rFonts w:hint="eastAsia"/>
        </w:rPr>
        <w:t>the</w:t>
      </w:r>
      <w:r w:rsidR="00BA50E5">
        <w:t xml:space="preserve"> </w:t>
      </w:r>
      <w:r w:rsidR="00BA50E5">
        <w:rPr>
          <w:rFonts w:hint="eastAsia"/>
        </w:rPr>
        <w:t>same</w:t>
      </w:r>
      <w:r w:rsidR="00BA50E5">
        <w:t xml:space="preserve"> </w:t>
      </w:r>
      <w:r w:rsidR="00BA50E5">
        <w:rPr>
          <w:rFonts w:hint="eastAsia"/>
        </w:rPr>
        <w:t>position</w:t>
      </w:r>
      <w:r w:rsidR="00BA50E5">
        <w:t xml:space="preserve"> </w:t>
      </w:r>
      <w:r>
        <w:t>can be used as the Multiplexed Field.</w:t>
      </w:r>
    </w:p>
    <w:p w14:paraId="5AD24EC6" w14:textId="4EDB0C36" w:rsidR="00F715F5" w:rsidRDefault="00F715F5" w:rsidP="00F715F5">
      <w:pPr>
        <w:pStyle w:val="B1"/>
      </w:pPr>
      <w:r>
        <w:t>-</w:t>
      </w:r>
      <w:r>
        <w:tab/>
      </w:r>
      <w:r>
        <w:rPr>
          <w:rFonts w:hint="eastAsia"/>
          <w:color w:val="auto"/>
        </w:rPr>
        <w:t>F</w:t>
      </w:r>
      <w:r>
        <w:rPr>
          <w:color w:val="auto"/>
        </w:rPr>
        <w:t xml:space="preserve">or </w:t>
      </w:r>
      <w:r>
        <w:rPr>
          <w:rFonts w:hint="eastAsia"/>
          <w:color w:val="auto"/>
        </w:rPr>
        <w:t>encrypted</w:t>
      </w:r>
      <w:r>
        <w:rPr>
          <w:color w:val="auto"/>
        </w:rPr>
        <w:t xml:space="preserve"> </w:t>
      </w:r>
      <w:r>
        <w:rPr>
          <w:rFonts w:hint="eastAsia"/>
          <w:color w:val="auto"/>
        </w:rPr>
        <w:t>multiplexed</w:t>
      </w:r>
      <w:r>
        <w:rPr>
          <w:color w:val="auto"/>
        </w:rPr>
        <w:t xml:space="preserve"> </w:t>
      </w:r>
      <w:r>
        <w:rPr>
          <w:rFonts w:hint="eastAsia"/>
          <w:color w:val="auto"/>
        </w:rPr>
        <w:t>data</w:t>
      </w:r>
      <w:r>
        <w:rPr>
          <w:color w:val="auto"/>
        </w:rPr>
        <w:t xml:space="preserve"> </w:t>
      </w:r>
      <w:r>
        <w:rPr>
          <w:rFonts w:hint="eastAsia"/>
          <w:color w:val="auto"/>
        </w:rPr>
        <w:t>flows,</w:t>
      </w:r>
      <w:r>
        <w:rPr>
          <w:color w:val="auto"/>
        </w:rPr>
        <w:t xml:space="preserve"> </w:t>
      </w:r>
      <w:r w:rsidRPr="007D6DB0">
        <w:rPr>
          <w:color w:val="auto"/>
        </w:rPr>
        <w:t>what informati</w:t>
      </w:r>
      <w:r>
        <w:rPr>
          <w:color w:val="auto"/>
        </w:rPr>
        <w:t>on contained in metadata can be</w:t>
      </w:r>
      <w:r>
        <w:rPr>
          <w:rFonts w:hint="eastAsia"/>
          <w:color w:val="auto"/>
        </w:rPr>
        <w:t xml:space="preserve"> </w:t>
      </w:r>
      <w:r>
        <w:rPr>
          <w:color w:val="auto"/>
        </w:rPr>
        <w:t xml:space="preserve">used to identify different data flows </w:t>
      </w:r>
      <w:r w:rsidRPr="007D6DB0">
        <w:rPr>
          <w:color w:val="auto"/>
        </w:rPr>
        <w:t>d</w:t>
      </w:r>
      <w:r>
        <w:rPr>
          <w:color w:val="auto"/>
        </w:rPr>
        <w:t>epends on the specific protocol</w:t>
      </w:r>
      <w:r>
        <w:rPr>
          <w:rFonts w:hint="eastAsia"/>
          <w:color w:val="auto"/>
        </w:rPr>
        <w:t xml:space="preserve"> </w:t>
      </w:r>
      <w:r>
        <w:rPr>
          <w:color w:val="auto"/>
        </w:rPr>
        <w:t>used</w:t>
      </w:r>
      <w:r>
        <w:t>.</w:t>
      </w:r>
    </w:p>
    <w:p w14:paraId="7B9BC08A" w14:textId="1B0E2283" w:rsidR="003F485F" w:rsidRDefault="003F485F" w:rsidP="003F485F">
      <w:pPr>
        <w:pStyle w:val="B1"/>
      </w:pPr>
      <w:r>
        <w:t>-</w:t>
      </w:r>
      <w:r w:rsidR="007027A0">
        <w:tab/>
        <w:t>The AF can</w:t>
      </w:r>
      <w:r>
        <w:t xml:space="preserve"> provide the </w:t>
      </w:r>
      <w:proofErr w:type="spellStart"/>
      <w:r>
        <w:t>QoS</w:t>
      </w:r>
      <w:proofErr w:type="spellEnd"/>
      <w:r>
        <w:t xml:space="preserve"> requirements </w:t>
      </w:r>
      <w:r w:rsidR="00156805">
        <w:rPr>
          <w:rFonts w:hint="eastAsia"/>
        </w:rPr>
        <w:t>for</w:t>
      </w:r>
      <w:r>
        <w:t xml:space="preserve"> </w:t>
      </w:r>
      <w:r w:rsidR="00132616">
        <w:t>each</w:t>
      </w:r>
      <w:r>
        <w:t xml:space="preserve"> multiplexed </w:t>
      </w:r>
      <w:r w:rsidR="005A2A87">
        <w:t>data flow</w:t>
      </w:r>
      <w:r>
        <w:t xml:space="preserve"> </w:t>
      </w:r>
      <w:r w:rsidR="00735CFB">
        <w:t xml:space="preserve">to the PCF (or via NEF) </w:t>
      </w:r>
      <w:r>
        <w:t>either by:</w:t>
      </w:r>
    </w:p>
    <w:p w14:paraId="213675E8" w14:textId="3B08771D" w:rsidR="003F485F" w:rsidRPr="00C725C3" w:rsidRDefault="003F485F" w:rsidP="00A55B1E">
      <w:pPr>
        <w:pStyle w:val="B2"/>
        <w:rPr>
          <w:rFonts w:ascii="TimesNewRomanPSMT" w:hAnsi="TimesNewRomanPSMT"/>
        </w:rPr>
      </w:pPr>
      <w:r>
        <w:t>-</w:t>
      </w:r>
      <w:r>
        <w:tab/>
      </w:r>
      <w:r w:rsidR="00A55B1E">
        <w:t xml:space="preserve">using </w:t>
      </w:r>
      <w:r>
        <w:rPr>
          <w:rStyle w:val="fontstyle01"/>
        </w:rPr>
        <w:t>Rel-</w:t>
      </w:r>
      <w:r w:rsidR="00A55B1E">
        <w:rPr>
          <w:rStyle w:val="fontstyle01"/>
        </w:rPr>
        <w:t>18 multi-modal procedure which allows</w:t>
      </w:r>
      <w:r w:rsidR="00A55B1E" w:rsidRPr="00A55B1E">
        <w:rPr>
          <w:rStyle w:val="fontstyle01"/>
        </w:rPr>
        <w:t xml:space="preserve"> the AF to provide mul</w:t>
      </w:r>
      <w:r w:rsidR="00A55B1E">
        <w:rPr>
          <w:rStyle w:val="fontstyle01"/>
        </w:rPr>
        <w:t>tiple IP flow descriptions in a</w:t>
      </w:r>
      <w:r w:rsidR="00A55B1E">
        <w:rPr>
          <w:rStyle w:val="fontstyle01"/>
          <w:rFonts w:hint="eastAsia"/>
        </w:rPr>
        <w:t xml:space="preserve"> </w:t>
      </w:r>
      <w:r w:rsidR="00A55B1E" w:rsidRPr="00A55B1E">
        <w:rPr>
          <w:rStyle w:val="fontstyle01"/>
        </w:rPr>
        <w:t>single request at the same time</w:t>
      </w:r>
      <w:r>
        <w:t>.</w:t>
      </w:r>
    </w:p>
    <w:p w14:paraId="4155FDDA" w14:textId="30BAD7EC" w:rsidR="003F485F" w:rsidRPr="00FA54E9" w:rsidRDefault="003F485F" w:rsidP="003F485F">
      <w:pPr>
        <w:pStyle w:val="B2"/>
      </w:pPr>
      <w:r>
        <w:t>-</w:t>
      </w:r>
      <w:r>
        <w:tab/>
      </w:r>
      <w:r>
        <w:rPr>
          <w:rStyle w:val="fontstyle01"/>
        </w:rPr>
        <w:t xml:space="preserve">using </w:t>
      </w:r>
      <w:r w:rsidR="00405F95">
        <w:t>separate “</w:t>
      </w:r>
      <w:r w:rsidR="00405F95">
        <w:rPr>
          <w:rStyle w:val="fontstyle01"/>
        </w:rPr>
        <w:t xml:space="preserve">AF session with required </w:t>
      </w:r>
      <w:proofErr w:type="spellStart"/>
      <w:r w:rsidR="00405F95">
        <w:rPr>
          <w:rStyle w:val="fontstyle01"/>
        </w:rPr>
        <w:t>QoS</w:t>
      </w:r>
      <w:proofErr w:type="spellEnd"/>
      <w:r w:rsidR="00405F95">
        <w:rPr>
          <w:rStyle w:val="fontstyle01"/>
        </w:rPr>
        <w:t>”</w:t>
      </w:r>
      <w:r>
        <w:rPr>
          <w:rStyle w:val="fontstyle01"/>
        </w:rPr>
        <w:t xml:space="preserve"> procedure request</w:t>
      </w:r>
      <w:r w:rsidR="00A55B1E">
        <w:rPr>
          <w:rStyle w:val="fontstyle01"/>
        </w:rPr>
        <w:t>s</w:t>
      </w:r>
      <w:r>
        <w:rPr>
          <w:rStyle w:val="fontstyle01"/>
        </w:rPr>
        <w:t>.</w:t>
      </w:r>
    </w:p>
    <w:p w14:paraId="4D1650F1" w14:textId="3FA74219" w:rsidR="00094FAB" w:rsidRDefault="002520D1" w:rsidP="00094FAB">
      <w:pPr>
        <w:pStyle w:val="B1"/>
      </w:pPr>
      <w:r>
        <w:t>-</w:t>
      </w:r>
      <w:r>
        <w:tab/>
      </w:r>
      <w:r w:rsidR="000D5CFE">
        <w:t xml:space="preserve">The PCF </w:t>
      </w:r>
      <w:r w:rsidR="008B2E26">
        <w:t>takes into account</w:t>
      </w:r>
      <w:r w:rsidR="00C14D66">
        <w:t xml:space="preserve"> the </w:t>
      </w:r>
      <w:r w:rsidR="00A65948">
        <w:t>information</w:t>
      </w:r>
      <w:r w:rsidR="000D5CFE">
        <w:t xml:space="preserve"> </w:t>
      </w:r>
      <w:r w:rsidR="00C14D66">
        <w:t xml:space="preserve">contained in </w:t>
      </w:r>
      <w:r w:rsidR="000D5CFE">
        <w:t>the additional Packet Filter</w:t>
      </w:r>
      <w:r w:rsidR="00332403">
        <w:t xml:space="preserve"> </w:t>
      </w:r>
      <w:r w:rsidR="00332403">
        <w:t>(e.g. Multiplexed Fields)</w:t>
      </w:r>
      <w:bookmarkStart w:id="1" w:name="_GoBack"/>
      <w:bookmarkEnd w:id="1"/>
      <w:r w:rsidR="00C14D66">
        <w:t>,</w:t>
      </w:r>
      <w:r w:rsidR="000D5CFE">
        <w:t xml:space="preserve"> </w:t>
      </w:r>
      <w:r w:rsidR="00C14D66">
        <w:t>and the</w:t>
      </w:r>
      <w:r w:rsidR="00156805">
        <w:t xml:space="preserve"> </w:t>
      </w:r>
      <w:proofErr w:type="spellStart"/>
      <w:r w:rsidR="00C14D66">
        <w:t>QoS</w:t>
      </w:r>
      <w:proofErr w:type="spellEnd"/>
      <w:r w:rsidR="00C14D66">
        <w:t xml:space="preserve"> requirements for each data flow </w:t>
      </w:r>
      <w:r w:rsidR="008B2E26">
        <w:t>to</w:t>
      </w:r>
      <w:r w:rsidR="00C14D66">
        <w:t xml:space="preserve"> generat</w:t>
      </w:r>
      <w:r w:rsidR="008B2E26">
        <w:t>e</w:t>
      </w:r>
      <w:r w:rsidR="00C14D66">
        <w:t xml:space="preserve"> </w:t>
      </w:r>
      <w:r w:rsidR="000D5CFE">
        <w:t>PCC rule</w:t>
      </w:r>
      <w:r w:rsidR="00C14D66">
        <w:t>s, and then sends the PCC rules to the SMF</w:t>
      </w:r>
      <w:r w:rsidR="00C14D66">
        <w:rPr>
          <w:rFonts w:hint="eastAsia"/>
        </w:rPr>
        <w:t>.</w:t>
      </w:r>
    </w:p>
    <w:p w14:paraId="6A1FCC67" w14:textId="7E5BD78E" w:rsidR="00A70887" w:rsidRDefault="000D5CFE" w:rsidP="00A70887">
      <w:pPr>
        <w:pStyle w:val="B1"/>
      </w:pPr>
      <w:r>
        <w:t>-</w:t>
      </w:r>
      <w:r>
        <w:tab/>
      </w:r>
      <w:r w:rsidR="00C14D66">
        <w:t>T</w:t>
      </w:r>
      <w:r w:rsidR="00847C44">
        <w:t xml:space="preserve">he SMF </w:t>
      </w:r>
      <w:r w:rsidR="005C2B90">
        <w:t xml:space="preserve">generates and </w:t>
      </w:r>
      <w:r w:rsidR="00847C44">
        <w:t xml:space="preserve">forwards </w:t>
      </w:r>
      <w:r w:rsidR="009F54FC">
        <w:t>the Packet Detection Information</w:t>
      </w:r>
      <w:r w:rsidR="00847C44">
        <w:t xml:space="preserve"> to </w:t>
      </w:r>
      <w:r>
        <w:t>the UPF</w:t>
      </w:r>
      <w:r w:rsidR="005C2B90">
        <w:t xml:space="preserve"> for</w:t>
      </w:r>
      <w:r w:rsidR="002E7480">
        <w:t xml:space="preserve"> </w:t>
      </w:r>
      <w:r w:rsidR="002E7480">
        <w:t xml:space="preserve">flows identification and </w:t>
      </w:r>
      <w:proofErr w:type="spellStart"/>
      <w:r w:rsidR="002E7480">
        <w:t>QoS</w:t>
      </w:r>
      <w:proofErr w:type="spellEnd"/>
      <w:r w:rsidR="002E7480">
        <w:t xml:space="preserve"> flow mapping</w:t>
      </w:r>
      <w:r w:rsidR="00094FAB">
        <w:t>.</w:t>
      </w:r>
    </w:p>
    <w:p w14:paraId="6783EE3D" w14:textId="0E9834BF" w:rsidR="000D5CFE" w:rsidRPr="00FA54E9" w:rsidRDefault="000D5CFE" w:rsidP="00EF5FB1">
      <w:pPr>
        <w:pStyle w:val="B1"/>
      </w:pPr>
      <w:r>
        <w:t>-</w:t>
      </w:r>
      <w:r>
        <w:tab/>
      </w:r>
      <w:r w:rsidR="00272256" w:rsidRPr="00272256">
        <w:t>For D</w:t>
      </w:r>
      <w:r w:rsidR="00A43886">
        <w:rPr>
          <w:rFonts w:hint="eastAsia"/>
        </w:rPr>
        <w:t>L</w:t>
      </w:r>
      <w:r w:rsidR="00757A3C">
        <w:t xml:space="preserve"> traffic, the UPF</w:t>
      </w:r>
      <w:r w:rsidR="00272256" w:rsidRPr="00272256">
        <w:t xml:space="preserve"> maps the multiplexed media flow </w:t>
      </w:r>
      <w:r w:rsidR="00272256">
        <w:t xml:space="preserve">into the corresponding </w:t>
      </w:r>
      <w:proofErr w:type="spellStart"/>
      <w:r w:rsidR="00272256">
        <w:t>QoS</w:t>
      </w:r>
      <w:proofErr w:type="spellEnd"/>
      <w:r w:rsidR="00272256">
        <w:t xml:space="preserve"> Flow</w:t>
      </w:r>
      <w:r w:rsidR="00757A3C">
        <w:t xml:space="preserve"> </w:t>
      </w:r>
      <w:r w:rsidR="00757A3C" w:rsidRPr="00272256">
        <w:t>based on the Packet Detection Information</w:t>
      </w:r>
      <w:r w:rsidR="00757A3C">
        <w:t xml:space="preserve"> in the PDRs in N4 Rules.</w:t>
      </w:r>
      <w:r w:rsidR="00143ED0">
        <w:t xml:space="preserve"> </w:t>
      </w:r>
      <w:r w:rsidR="00C12A7D">
        <w:t xml:space="preserve">Data flows </w:t>
      </w:r>
      <w:r w:rsidR="00EF5FB1">
        <w:t xml:space="preserve">with </w:t>
      </w:r>
      <w:r w:rsidR="00EF5FB1">
        <w:t xml:space="preserve">same </w:t>
      </w:r>
      <w:proofErr w:type="spellStart"/>
      <w:r w:rsidR="00EF5FB1">
        <w:t>QoS</w:t>
      </w:r>
      <w:proofErr w:type="spellEnd"/>
      <w:r w:rsidR="00EF5FB1">
        <w:t xml:space="preserve"> requirements</w:t>
      </w:r>
      <w:r w:rsidR="00EF5FB1">
        <w:t xml:space="preserve"> can be mapped into the same </w:t>
      </w:r>
      <w:proofErr w:type="spellStart"/>
      <w:r w:rsidR="00EF5FB1">
        <w:t>QoS</w:t>
      </w:r>
      <w:proofErr w:type="spellEnd"/>
      <w:r w:rsidR="00EF5FB1">
        <w:t xml:space="preserve"> f</w:t>
      </w:r>
      <w:r w:rsidR="00EF5FB1">
        <w:t>low</w:t>
      </w:r>
      <w:r w:rsidR="00EF5FB1">
        <w:t>, and d</w:t>
      </w:r>
      <w:r w:rsidR="00EF5FB1">
        <w:t>ata flows</w:t>
      </w:r>
      <w:r w:rsidR="00EF5FB1">
        <w:t xml:space="preserve"> </w:t>
      </w:r>
      <w:r w:rsidR="00C12A7D">
        <w:t>with d</w:t>
      </w:r>
      <w:r w:rsidR="005D67F3">
        <w:rPr>
          <w:rFonts w:hint="eastAsia"/>
        </w:rPr>
        <w:t>ifferen</w:t>
      </w:r>
      <w:r w:rsidR="005D67F3">
        <w:t xml:space="preserve">t </w:t>
      </w:r>
      <w:proofErr w:type="spellStart"/>
      <w:r w:rsidR="005D67F3">
        <w:t>QoS</w:t>
      </w:r>
      <w:proofErr w:type="spellEnd"/>
      <w:r w:rsidR="005D67F3">
        <w:t xml:space="preserve"> </w:t>
      </w:r>
      <w:r w:rsidR="00EF5FB1">
        <w:t>requirements can be</w:t>
      </w:r>
      <w:r w:rsidR="00C12A7D">
        <w:t xml:space="preserve"> mapped </w:t>
      </w:r>
      <w:r w:rsidR="005D67F3">
        <w:t xml:space="preserve">into different </w:t>
      </w:r>
      <w:proofErr w:type="spellStart"/>
      <w:r w:rsidR="005D67F3">
        <w:t>QoS</w:t>
      </w:r>
      <w:proofErr w:type="spellEnd"/>
      <w:r w:rsidR="005D67F3">
        <w:t xml:space="preserve"> Flows</w:t>
      </w:r>
      <w:r w:rsidR="005D67F3">
        <w:rPr>
          <w:rFonts w:hint="eastAsia"/>
        </w:rPr>
        <w:t>.</w:t>
      </w:r>
    </w:p>
    <w:p w14:paraId="5FFD0497" w14:textId="2DEE4466" w:rsidR="002D2051" w:rsidRPr="00355824" w:rsidRDefault="00355824" w:rsidP="003558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End of changes * </w:t>
      </w:r>
    </w:p>
    <w:sectPr w:rsidR="002D2051" w:rsidRPr="0035582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C0544" w14:textId="77777777" w:rsidR="001D4DDD" w:rsidRDefault="001D4DDD">
      <w:r>
        <w:separator/>
      </w:r>
    </w:p>
    <w:p w14:paraId="1393001C" w14:textId="77777777" w:rsidR="001D4DDD" w:rsidRDefault="001D4DDD"/>
  </w:endnote>
  <w:endnote w:type="continuationSeparator" w:id="0">
    <w:p w14:paraId="5A2766A7" w14:textId="77777777" w:rsidR="001D4DDD" w:rsidRDefault="001D4DDD">
      <w:r>
        <w:continuationSeparator/>
      </w:r>
    </w:p>
    <w:p w14:paraId="349A0044" w14:textId="77777777" w:rsidR="001D4DDD" w:rsidRDefault="001D4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988D3" w14:textId="77777777" w:rsidR="001D4DDD" w:rsidRDefault="001D4DDD">
      <w:r>
        <w:separator/>
      </w:r>
    </w:p>
    <w:p w14:paraId="60C2F59F" w14:textId="77777777" w:rsidR="001D4DDD" w:rsidRDefault="001D4DDD"/>
  </w:footnote>
  <w:footnote w:type="continuationSeparator" w:id="0">
    <w:p w14:paraId="1C267AF9" w14:textId="77777777" w:rsidR="001D4DDD" w:rsidRDefault="001D4DDD">
      <w:r>
        <w:continuationSeparator/>
      </w:r>
    </w:p>
    <w:p w14:paraId="0B48673F" w14:textId="77777777" w:rsidR="001D4DDD" w:rsidRDefault="001D4DD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5E7C090A"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32403">
      <w:rPr>
        <w:rFonts w:ascii="Arial" w:hAnsi="Arial" w:cs="Arial"/>
        <w:b/>
        <w:bCs/>
        <w:noProof/>
        <w:sz w:val="18"/>
      </w:rPr>
      <w:t>1</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39D"/>
    <w:rsid w:val="00007497"/>
    <w:rsid w:val="0000775E"/>
    <w:rsid w:val="000077C5"/>
    <w:rsid w:val="00007836"/>
    <w:rsid w:val="00007A23"/>
    <w:rsid w:val="00007C50"/>
    <w:rsid w:val="000100DE"/>
    <w:rsid w:val="00010551"/>
    <w:rsid w:val="00010882"/>
    <w:rsid w:val="000108AD"/>
    <w:rsid w:val="000110EE"/>
    <w:rsid w:val="00011279"/>
    <w:rsid w:val="00011397"/>
    <w:rsid w:val="00011517"/>
    <w:rsid w:val="00011D50"/>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809"/>
    <w:rsid w:val="00020A6E"/>
    <w:rsid w:val="000220E9"/>
    <w:rsid w:val="00022259"/>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30E"/>
    <w:rsid w:val="000315AD"/>
    <w:rsid w:val="000316D8"/>
    <w:rsid w:val="00031D21"/>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0A8"/>
    <w:rsid w:val="000467FA"/>
    <w:rsid w:val="00046A8F"/>
    <w:rsid w:val="00047051"/>
    <w:rsid w:val="0004716B"/>
    <w:rsid w:val="0004763F"/>
    <w:rsid w:val="00047991"/>
    <w:rsid w:val="00047C64"/>
    <w:rsid w:val="000503E0"/>
    <w:rsid w:val="00050528"/>
    <w:rsid w:val="000506B1"/>
    <w:rsid w:val="00050D23"/>
    <w:rsid w:val="00050DCD"/>
    <w:rsid w:val="000511C0"/>
    <w:rsid w:val="00051B42"/>
    <w:rsid w:val="00052A29"/>
    <w:rsid w:val="00053BA8"/>
    <w:rsid w:val="00053BB0"/>
    <w:rsid w:val="00053FE5"/>
    <w:rsid w:val="00054457"/>
    <w:rsid w:val="000549F0"/>
    <w:rsid w:val="00054CFE"/>
    <w:rsid w:val="00055240"/>
    <w:rsid w:val="0005559E"/>
    <w:rsid w:val="00055795"/>
    <w:rsid w:val="000559CF"/>
    <w:rsid w:val="00055D3E"/>
    <w:rsid w:val="00056F95"/>
    <w:rsid w:val="0005715C"/>
    <w:rsid w:val="00057626"/>
    <w:rsid w:val="00057DB9"/>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1A"/>
    <w:rsid w:val="00071E28"/>
    <w:rsid w:val="00071FAE"/>
    <w:rsid w:val="000726A6"/>
    <w:rsid w:val="00072F78"/>
    <w:rsid w:val="00073048"/>
    <w:rsid w:val="000731BB"/>
    <w:rsid w:val="0007338E"/>
    <w:rsid w:val="00073A96"/>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7EB"/>
    <w:rsid w:val="00084E41"/>
    <w:rsid w:val="00084EA0"/>
    <w:rsid w:val="0008565B"/>
    <w:rsid w:val="00085FC7"/>
    <w:rsid w:val="00086050"/>
    <w:rsid w:val="00086929"/>
    <w:rsid w:val="00087E92"/>
    <w:rsid w:val="00090343"/>
    <w:rsid w:val="000907A9"/>
    <w:rsid w:val="00090D4D"/>
    <w:rsid w:val="00090F1E"/>
    <w:rsid w:val="000918CB"/>
    <w:rsid w:val="00091BA0"/>
    <w:rsid w:val="000922BD"/>
    <w:rsid w:val="00093171"/>
    <w:rsid w:val="00093475"/>
    <w:rsid w:val="00093796"/>
    <w:rsid w:val="000946ED"/>
    <w:rsid w:val="0009483A"/>
    <w:rsid w:val="00094FAB"/>
    <w:rsid w:val="00095AD3"/>
    <w:rsid w:val="000965B7"/>
    <w:rsid w:val="000965CB"/>
    <w:rsid w:val="00096CD2"/>
    <w:rsid w:val="00096E0B"/>
    <w:rsid w:val="00097514"/>
    <w:rsid w:val="000A022D"/>
    <w:rsid w:val="000A0937"/>
    <w:rsid w:val="000A1CE9"/>
    <w:rsid w:val="000A1E1F"/>
    <w:rsid w:val="000A2537"/>
    <w:rsid w:val="000A28CD"/>
    <w:rsid w:val="000A2B97"/>
    <w:rsid w:val="000A2FE8"/>
    <w:rsid w:val="000A3095"/>
    <w:rsid w:val="000A3835"/>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64E4"/>
    <w:rsid w:val="000B731E"/>
    <w:rsid w:val="000B7651"/>
    <w:rsid w:val="000B77DD"/>
    <w:rsid w:val="000B79B7"/>
    <w:rsid w:val="000B7E6A"/>
    <w:rsid w:val="000C0426"/>
    <w:rsid w:val="000C04A7"/>
    <w:rsid w:val="000C05C6"/>
    <w:rsid w:val="000C0BE6"/>
    <w:rsid w:val="000C12B9"/>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CFE"/>
    <w:rsid w:val="000D5EAF"/>
    <w:rsid w:val="000D6670"/>
    <w:rsid w:val="000D6A16"/>
    <w:rsid w:val="000D70E2"/>
    <w:rsid w:val="000D70EA"/>
    <w:rsid w:val="000D7AB2"/>
    <w:rsid w:val="000D7B15"/>
    <w:rsid w:val="000E00F3"/>
    <w:rsid w:val="000E05E1"/>
    <w:rsid w:val="000E09B7"/>
    <w:rsid w:val="000E118A"/>
    <w:rsid w:val="000E1389"/>
    <w:rsid w:val="000E1767"/>
    <w:rsid w:val="000E1E7B"/>
    <w:rsid w:val="000E21BC"/>
    <w:rsid w:val="000E22FE"/>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174B"/>
    <w:rsid w:val="000F1974"/>
    <w:rsid w:val="000F2904"/>
    <w:rsid w:val="000F2D4A"/>
    <w:rsid w:val="000F3035"/>
    <w:rsid w:val="000F321F"/>
    <w:rsid w:val="000F3CA3"/>
    <w:rsid w:val="000F5073"/>
    <w:rsid w:val="000F54A7"/>
    <w:rsid w:val="000F5737"/>
    <w:rsid w:val="000F578C"/>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254C"/>
    <w:rsid w:val="00103212"/>
    <w:rsid w:val="00103C3A"/>
    <w:rsid w:val="00103EC7"/>
    <w:rsid w:val="001041AA"/>
    <w:rsid w:val="0010430B"/>
    <w:rsid w:val="0010452A"/>
    <w:rsid w:val="00104CDA"/>
    <w:rsid w:val="001054DD"/>
    <w:rsid w:val="00105520"/>
    <w:rsid w:val="001059D1"/>
    <w:rsid w:val="00106B7F"/>
    <w:rsid w:val="00106D14"/>
    <w:rsid w:val="00106F2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446"/>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D25"/>
    <w:rsid w:val="00120FA1"/>
    <w:rsid w:val="00120FFE"/>
    <w:rsid w:val="0012113A"/>
    <w:rsid w:val="0012197D"/>
    <w:rsid w:val="00121A78"/>
    <w:rsid w:val="00121C2D"/>
    <w:rsid w:val="00121FE2"/>
    <w:rsid w:val="00122017"/>
    <w:rsid w:val="00122706"/>
    <w:rsid w:val="00122708"/>
    <w:rsid w:val="00122F37"/>
    <w:rsid w:val="00123A19"/>
    <w:rsid w:val="001242C5"/>
    <w:rsid w:val="00124528"/>
    <w:rsid w:val="0012460F"/>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616"/>
    <w:rsid w:val="0013273B"/>
    <w:rsid w:val="0013273F"/>
    <w:rsid w:val="00132966"/>
    <w:rsid w:val="00133A7F"/>
    <w:rsid w:val="0013457E"/>
    <w:rsid w:val="00134ADB"/>
    <w:rsid w:val="00134F8A"/>
    <w:rsid w:val="0013518E"/>
    <w:rsid w:val="001352C3"/>
    <w:rsid w:val="0013558E"/>
    <w:rsid w:val="00135604"/>
    <w:rsid w:val="00135B81"/>
    <w:rsid w:val="00135C55"/>
    <w:rsid w:val="00136292"/>
    <w:rsid w:val="001368A9"/>
    <w:rsid w:val="00136B99"/>
    <w:rsid w:val="00136E1D"/>
    <w:rsid w:val="001378CD"/>
    <w:rsid w:val="00137A15"/>
    <w:rsid w:val="00140003"/>
    <w:rsid w:val="0014057F"/>
    <w:rsid w:val="0014061E"/>
    <w:rsid w:val="00140700"/>
    <w:rsid w:val="0014072B"/>
    <w:rsid w:val="00140AC7"/>
    <w:rsid w:val="0014122C"/>
    <w:rsid w:val="001412C9"/>
    <w:rsid w:val="00141680"/>
    <w:rsid w:val="00141776"/>
    <w:rsid w:val="00141826"/>
    <w:rsid w:val="00141A70"/>
    <w:rsid w:val="00143014"/>
    <w:rsid w:val="001430D5"/>
    <w:rsid w:val="00143DBC"/>
    <w:rsid w:val="00143ED0"/>
    <w:rsid w:val="001440F3"/>
    <w:rsid w:val="00144E7A"/>
    <w:rsid w:val="00144F8A"/>
    <w:rsid w:val="001456B7"/>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805"/>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63"/>
    <w:rsid w:val="001728CC"/>
    <w:rsid w:val="001731A2"/>
    <w:rsid w:val="001736B5"/>
    <w:rsid w:val="00173737"/>
    <w:rsid w:val="001738CB"/>
    <w:rsid w:val="00173A57"/>
    <w:rsid w:val="00174144"/>
    <w:rsid w:val="001746AE"/>
    <w:rsid w:val="001747C0"/>
    <w:rsid w:val="00174A40"/>
    <w:rsid w:val="00174B88"/>
    <w:rsid w:val="00174E89"/>
    <w:rsid w:val="00174F4B"/>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2A4D"/>
    <w:rsid w:val="0018304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467"/>
    <w:rsid w:val="001906C2"/>
    <w:rsid w:val="001908C3"/>
    <w:rsid w:val="00190A0E"/>
    <w:rsid w:val="00190B18"/>
    <w:rsid w:val="00191711"/>
    <w:rsid w:val="00191DCB"/>
    <w:rsid w:val="00192543"/>
    <w:rsid w:val="001926C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706"/>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6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6C40"/>
    <w:rsid w:val="001C724F"/>
    <w:rsid w:val="001C73F4"/>
    <w:rsid w:val="001C74D2"/>
    <w:rsid w:val="001C77F4"/>
    <w:rsid w:val="001D035B"/>
    <w:rsid w:val="001D03DE"/>
    <w:rsid w:val="001D0433"/>
    <w:rsid w:val="001D0451"/>
    <w:rsid w:val="001D06A4"/>
    <w:rsid w:val="001D0ADB"/>
    <w:rsid w:val="001D0CD4"/>
    <w:rsid w:val="001D1200"/>
    <w:rsid w:val="001D16B7"/>
    <w:rsid w:val="001D1FB4"/>
    <w:rsid w:val="001D27FF"/>
    <w:rsid w:val="001D2DF9"/>
    <w:rsid w:val="001D396E"/>
    <w:rsid w:val="001D3D93"/>
    <w:rsid w:val="001D4DDD"/>
    <w:rsid w:val="001D5125"/>
    <w:rsid w:val="001D5BF1"/>
    <w:rsid w:val="001D5C03"/>
    <w:rsid w:val="001D5F69"/>
    <w:rsid w:val="001D60D2"/>
    <w:rsid w:val="001D6366"/>
    <w:rsid w:val="001D7418"/>
    <w:rsid w:val="001D7B15"/>
    <w:rsid w:val="001D7C49"/>
    <w:rsid w:val="001D7C9A"/>
    <w:rsid w:val="001E0CAC"/>
    <w:rsid w:val="001E0DF5"/>
    <w:rsid w:val="001E0E68"/>
    <w:rsid w:val="001E125D"/>
    <w:rsid w:val="001E188F"/>
    <w:rsid w:val="001E1F34"/>
    <w:rsid w:val="001E25F5"/>
    <w:rsid w:val="001E26C7"/>
    <w:rsid w:val="001E2F02"/>
    <w:rsid w:val="001E3260"/>
    <w:rsid w:val="001E32F0"/>
    <w:rsid w:val="001E3503"/>
    <w:rsid w:val="001E3A4D"/>
    <w:rsid w:val="001E3C46"/>
    <w:rsid w:val="001E3E6D"/>
    <w:rsid w:val="001E41F3"/>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1FF1"/>
    <w:rsid w:val="002020D4"/>
    <w:rsid w:val="002020E6"/>
    <w:rsid w:val="00202112"/>
    <w:rsid w:val="002021F1"/>
    <w:rsid w:val="002021FC"/>
    <w:rsid w:val="002027BD"/>
    <w:rsid w:val="0020311D"/>
    <w:rsid w:val="002039C9"/>
    <w:rsid w:val="00203A08"/>
    <w:rsid w:val="00203C52"/>
    <w:rsid w:val="00204229"/>
    <w:rsid w:val="002043CF"/>
    <w:rsid w:val="00204BC7"/>
    <w:rsid w:val="00204F14"/>
    <w:rsid w:val="0020501C"/>
    <w:rsid w:val="002050BE"/>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EB3"/>
    <w:rsid w:val="00216F4A"/>
    <w:rsid w:val="0021704F"/>
    <w:rsid w:val="00217251"/>
    <w:rsid w:val="002174B6"/>
    <w:rsid w:val="00217AD1"/>
    <w:rsid w:val="00217D5C"/>
    <w:rsid w:val="00220A01"/>
    <w:rsid w:val="00220AEB"/>
    <w:rsid w:val="00220B89"/>
    <w:rsid w:val="00220EE7"/>
    <w:rsid w:val="002216BC"/>
    <w:rsid w:val="00221F47"/>
    <w:rsid w:val="0022260E"/>
    <w:rsid w:val="00222729"/>
    <w:rsid w:val="00222DDB"/>
    <w:rsid w:val="0022388C"/>
    <w:rsid w:val="00223D76"/>
    <w:rsid w:val="00224984"/>
    <w:rsid w:val="00225068"/>
    <w:rsid w:val="002250F5"/>
    <w:rsid w:val="00225181"/>
    <w:rsid w:val="002253A2"/>
    <w:rsid w:val="0022646E"/>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C27"/>
    <w:rsid w:val="00237DFC"/>
    <w:rsid w:val="002402E9"/>
    <w:rsid w:val="002404F8"/>
    <w:rsid w:val="002406EB"/>
    <w:rsid w:val="002406EC"/>
    <w:rsid w:val="00240710"/>
    <w:rsid w:val="002408F8"/>
    <w:rsid w:val="00241131"/>
    <w:rsid w:val="00241405"/>
    <w:rsid w:val="0024195B"/>
    <w:rsid w:val="00241C67"/>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0D1"/>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23B"/>
    <w:rsid w:val="002608F7"/>
    <w:rsid w:val="00260A35"/>
    <w:rsid w:val="00260C09"/>
    <w:rsid w:val="00260F70"/>
    <w:rsid w:val="00260FBA"/>
    <w:rsid w:val="00261514"/>
    <w:rsid w:val="00261AA0"/>
    <w:rsid w:val="00261D77"/>
    <w:rsid w:val="00261F18"/>
    <w:rsid w:val="0026236D"/>
    <w:rsid w:val="002624DC"/>
    <w:rsid w:val="00262B3A"/>
    <w:rsid w:val="00262BEF"/>
    <w:rsid w:val="00262C6D"/>
    <w:rsid w:val="00262DF1"/>
    <w:rsid w:val="0026332C"/>
    <w:rsid w:val="0026344E"/>
    <w:rsid w:val="00263A1E"/>
    <w:rsid w:val="00263A2A"/>
    <w:rsid w:val="00263B72"/>
    <w:rsid w:val="002646BC"/>
    <w:rsid w:val="002648B9"/>
    <w:rsid w:val="00264B2A"/>
    <w:rsid w:val="00265387"/>
    <w:rsid w:val="002657DD"/>
    <w:rsid w:val="00265C6D"/>
    <w:rsid w:val="00266E13"/>
    <w:rsid w:val="0026745A"/>
    <w:rsid w:val="002676B9"/>
    <w:rsid w:val="0026789B"/>
    <w:rsid w:val="00267FC8"/>
    <w:rsid w:val="0027043E"/>
    <w:rsid w:val="002707A8"/>
    <w:rsid w:val="00270D4F"/>
    <w:rsid w:val="002710E5"/>
    <w:rsid w:val="00271A3E"/>
    <w:rsid w:val="00272256"/>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476A"/>
    <w:rsid w:val="0029522B"/>
    <w:rsid w:val="00295F17"/>
    <w:rsid w:val="00295FEC"/>
    <w:rsid w:val="0029673F"/>
    <w:rsid w:val="00297889"/>
    <w:rsid w:val="00297DC0"/>
    <w:rsid w:val="00297F86"/>
    <w:rsid w:val="002A0378"/>
    <w:rsid w:val="002A0489"/>
    <w:rsid w:val="002A0509"/>
    <w:rsid w:val="002A062F"/>
    <w:rsid w:val="002A0924"/>
    <w:rsid w:val="002A0DF6"/>
    <w:rsid w:val="002A132D"/>
    <w:rsid w:val="002A191E"/>
    <w:rsid w:val="002A3835"/>
    <w:rsid w:val="002A3C41"/>
    <w:rsid w:val="002A448D"/>
    <w:rsid w:val="002A46FB"/>
    <w:rsid w:val="002A49D4"/>
    <w:rsid w:val="002A4E03"/>
    <w:rsid w:val="002A68B3"/>
    <w:rsid w:val="002A6988"/>
    <w:rsid w:val="002A69BA"/>
    <w:rsid w:val="002A6F90"/>
    <w:rsid w:val="002A766F"/>
    <w:rsid w:val="002A77EE"/>
    <w:rsid w:val="002A7825"/>
    <w:rsid w:val="002A7929"/>
    <w:rsid w:val="002A7AFB"/>
    <w:rsid w:val="002A7D7D"/>
    <w:rsid w:val="002B0040"/>
    <w:rsid w:val="002B051E"/>
    <w:rsid w:val="002B0A2C"/>
    <w:rsid w:val="002B0A3D"/>
    <w:rsid w:val="002B1D85"/>
    <w:rsid w:val="002B205D"/>
    <w:rsid w:val="002B21E7"/>
    <w:rsid w:val="002B2ABA"/>
    <w:rsid w:val="002B2D0C"/>
    <w:rsid w:val="002B3529"/>
    <w:rsid w:val="002B36EF"/>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7F"/>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0A0"/>
    <w:rsid w:val="002C61F2"/>
    <w:rsid w:val="002C62A3"/>
    <w:rsid w:val="002C6649"/>
    <w:rsid w:val="002C6A3D"/>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B50"/>
    <w:rsid w:val="002E0DD1"/>
    <w:rsid w:val="002E199D"/>
    <w:rsid w:val="002E1A08"/>
    <w:rsid w:val="002E1B45"/>
    <w:rsid w:val="002E2018"/>
    <w:rsid w:val="002E3E2C"/>
    <w:rsid w:val="002E4026"/>
    <w:rsid w:val="002E4AA9"/>
    <w:rsid w:val="002E4B6D"/>
    <w:rsid w:val="002E4E29"/>
    <w:rsid w:val="002E5436"/>
    <w:rsid w:val="002E54CA"/>
    <w:rsid w:val="002E5CCE"/>
    <w:rsid w:val="002E613A"/>
    <w:rsid w:val="002E629C"/>
    <w:rsid w:val="002E6D0D"/>
    <w:rsid w:val="002E7480"/>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39B"/>
    <w:rsid w:val="002F697E"/>
    <w:rsid w:val="002F702C"/>
    <w:rsid w:val="002F703D"/>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603"/>
    <w:rsid w:val="00302920"/>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524"/>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650"/>
    <w:rsid w:val="00324701"/>
    <w:rsid w:val="00324F09"/>
    <w:rsid w:val="003253C6"/>
    <w:rsid w:val="003257BA"/>
    <w:rsid w:val="00325BE6"/>
    <w:rsid w:val="00326415"/>
    <w:rsid w:val="003264F1"/>
    <w:rsid w:val="00327189"/>
    <w:rsid w:val="0032729A"/>
    <w:rsid w:val="00327B73"/>
    <w:rsid w:val="00327CA6"/>
    <w:rsid w:val="00330A61"/>
    <w:rsid w:val="0033129E"/>
    <w:rsid w:val="00331814"/>
    <w:rsid w:val="00331B6B"/>
    <w:rsid w:val="00331F83"/>
    <w:rsid w:val="00332403"/>
    <w:rsid w:val="00332714"/>
    <w:rsid w:val="00332C9A"/>
    <w:rsid w:val="00333038"/>
    <w:rsid w:val="003332F9"/>
    <w:rsid w:val="003333F3"/>
    <w:rsid w:val="0033348E"/>
    <w:rsid w:val="00333868"/>
    <w:rsid w:val="003338BB"/>
    <w:rsid w:val="003341E3"/>
    <w:rsid w:val="00334422"/>
    <w:rsid w:val="00334527"/>
    <w:rsid w:val="003346C4"/>
    <w:rsid w:val="003349C6"/>
    <w:rsid w:val="003349DF"/>
    <w:rsid w:val="00335180"/>
    <w:rsid w:val="00335B52"/>
    <w:rsid w:val="00335D2E"/>
    <w:rsid w:val="00337D6B"/>
    <w:rsid w:val="003400E1"/>
    <w:rsid w:val="00340A3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47AB3"/>
    <w:rsid w:val="00351210"/>
    <w:rsid w:val="0035132A"/>
    <w:rsid w:val="00351C36"/>
    <w:rsid w:val="00351E30"/>
    <w:rsid w:val="0035270A"/>
    <w:rsid w:val="00352847"/>
    <w:rsid w:val="00352C32"/>
    <w:rsid w:val="00352CA6"/>
    <w:rsid w:val="00353003"/>
    <w:rsid w:val="00353190"/>
    <w:rsid w:val="003531A5"/>
    <w:rsid w:val="00353AA9"/>
    <w:rsid w:val="00353B10"/>
    <w:rsid w:val="00353D1E"/>
    <w:rsid w:val="00353E52"/>
    <w:rsid w:val="00354150"/>
    <w:rsid w:val="003542DA"/>
    <w:rsid w:val="00354653"/>
    <w:rsid w:val="0035482C"/>
    <w:rsid w:val="00354C6C"/>
    <w:rsid w:val="00355516"/>
    <w:rsid w:val="003557F0"/>
    <w:rsid w:val="00355824"/>
    <w:rsid w:val="0035595E"/>
    <w:rsid w:val="00355EE7"/>
    <w:rsid w:val="00356277"/>
    <w:rsid w:val="00356823"/>
    <w:rsid w:val="00356B0A"/>
    <w:rsid w:val="00356F1F"/>
    <w:rsid w:val="00356FFB"/>
    <w:rsid w:val="00357058"/>
    <w:rsid w:val="003571C9"/>
    <w:rsid w:val="0035748F"/>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407"/>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18"/>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590"/>
    <w:rsid w:val="0038795A"/>
    <w:rsid w:val="00387D43"/>
    <w:rsid w:val="00387F4D"/>
    <w:rsid w:val="00387FE2"/>
    <w:rsid w:val="0039050F"/>
    <w:rsid w:val="00390E2B"/>
    <w:rsid w:val="00390F65"/>
    <w:rsid w:val="00391008"/>
    <w:rsid w:val="00391607"/>
    <w:rsid w:val="00391898"/>
    <w:rsid w:val="00391B9A"/>
    <w:rsid w:val="0039273B"/>
    <w:rsid w:val="0039288D"/>
    <w:rsid w:val="00392A58"/>
    <w:rsid w:val="00392B43"/>
    <w:rsid w:val="00392EA7"/>
    <w:rsid w:val="00393423"/>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2D96"/>
    <w:rsid w:val="003C35D9"/>
    <w:rsid w:val="003C3745"/>
    <w:rsid w:val="003C3A5D"/>
    <w:rsid w:val="003C42E3"/>
    <w:rsid w:val="003C45B9"/>
    <w:rsid w:val="003C48F2"/>
    <w:rsid w:val="003C5503"/>
    <w:rsid w:val="003C5856"/>
    <w:rsid w:val="003C599D"/>
    <w:rsid w:val="003C5B20"/>
    <w:rsid w:val="003C5F72"/>
    <w:rsid w:val="003C7614"/>
    <w:rsid w:val="003C782C"/>
    <w:rsid w:val="003C7D72"/>
    <w:rsid w:val="003C7E1B"/>
    <w:rsid w:val="003D029E"/>
    <w:rsid w:val="003D02C5"/>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3F4"/>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946"/>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2F45"/>
    <w:rsid w:val="003F3648"/>
    <w:rsid w:val="003F3F06"/>
    <w:rsid w:val="003F3F5A"/>
    <w:rsid w:val="003F41B0"/>
    <w:rsid w:val="003F4285"/>
    <w:rsid w:val="003F461C"/>
    <w:rsid w:val="003F485F"/>
    <w:rsid w:val="003F4BE1"/>
    <w:rsid w:val="003F54E6"/>
    <w:rsid w:val="003F55A4"/>
    <w:rsid w:val="003F5B60"/>
    <w:rsid w:val="003F6BB9"/>
    <w:rsid w:val="003F6C74"/>
    <w:rsid w:val="003F6FFA"/>
    <w:rsid w:val="003F70B4"/>
    <w:rsid w:val="003F71B0"/>
    <w:rsid w:val="003F752D"/>
    <w:rsid w:val="004001DF"/>
    <w:rsid w:val="004003F4"/>
    <w:rsid w:val="00400805"/>
    <w:rsid w:val="00400D85"/>
    <w:rsid w:val="00400F8A"/>
    <w:rsid w:val="0040134B"/>
    <w:rsid w:val="004018FB"/>
    <w:rsid w:val="00401A9B"/>
    <w:rsid w:val="00401D9D"/>
    <w:rsid w:val="00401E68"/>
    <w:rsid w:val="00401F94"/>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EAA"/>
    <w:rsid w:val="00405F07"/>
    <w:rsid w:val="00405F95"/>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4B76"/>
    <w:rsid w:val="00415039"/>
    <w:rsid w:val="004150A9"/>
    <w:rsid w:val="0041588F"/>
    <w:rsid w:val="00415A21"/>
    <w:rsid w:val="00415F00"/>
    <w:rsid w:val="004160FB"/>
    <w:rsid w:val="00416931"/>
    <w:rsid w:val="00416C0A"/>
    <w:rsid w:val="00417394"/>
    <w:rsid w:val="004177E8"/>
    <w:rsid w:val="00417940"/>
    <w:rsid w:val="00417E52"/>
    <w:rsid w:val="00420303"/>
    <w:rsid w:val="00420E27"/>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0E46"/>
    <w:rsid w:val="00431062"/>
    <w:rsid w:val="0043128E"/>
    <w:rsid w:val="004313DC"/>
    <w:rsid w:val="00431F48"/>
    <w:rsid w:val="0043338E"/>
    <w:rsid w:val="00433BB2"/>
    <w:rsid w:val="00433E88"/>
    <w:rsid w:val="00434281"/>
    <w:rsid w:val="004349CC"/>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72A"/>
    <w:rsid w:val="00442E37"/>
    <w:rsid w:val="00443252"/>
    <w:rsid w:val="004438D7"/>
    <w:rsid w:val="00443B3A"/>
    <w:rsid w:val="00443B73"/>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3A0"/>
    <w:rsid w:val="00452986"/>
    <w:rsid w:val="0045374B"/>
    <w:rsid w:val="00453A49"/>
    <w:rsid w:val="00453D72"/>
    <w:rsid w:val="00453D7D"/>
    <w:rsid w:val="00454046"/>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57A6A"/>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71A"/>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0CA0"/>
    <w:rsid w:val="00481084"/>
    <w:rsid w:val="00481C73"/>
    <w:rsid w:val="00481CC9"/>
    <w:rsid w:val="00481CD8"/>
    <w:rsid w:val="004821D9"/>
    <w:rsid w:val="00482402"/>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342"/>
    <w:rsid w:val="00490881"/>
    <w:rsid w:val="00490F14"/>
    <w:rsid w:val="00491549"/>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4F0E"/>
    <w:rsid w:val="004A57A6"/>
    <w:rsid w:val="004A5BEF"/>
    <w:rsid w:val="004A5EE0"/>
    <w:rsid w:val="004A61EF"/>
    <w:rsid w:val="004A6F7A"/>
    <w:rsid w:val="004A768D"/>
    <w:rsid w:val="004B00CE"/>
    <w:rsid w:val="004B0722"/>
    <w:rsid w:val="004B08B3"/>
    <w:rsid w:val="004B1384"/>
    <w:rsid w:val="004B1E29"/>
    <w:rsid w:val="004B28C5"/>
    <w:rsid w:val="004B28FE"/>
    <w:rsid w:val="004B2CA2"/>
    <w:rsid w:val="004B3A9A"/>
    <w:rsid w:val="004B43F1"/>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6C"/>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2B4"/>
    <w:rsid w:val="004F3D4A"/>
    <w:rsid w:val="004F486A"/>
    <w:rsid w:val="004F4D25"/>
    <w:rsid w:val="004F4DD5"/>
    <w:rsid w:val="004F5364"/>
    <w:rsid w:val="004F5459"/>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6CE"/>
    <w:rsid w:val="005177DB"/>
    <w:rsid w:val="00517888"/>
    <w:rsid w:val="0052008D"/>
    <w:rsid w:val="00520274"/>
    <w:rsid w:val="00520451"/>
    <w:rsid w:val="00521115"/>
    <w:rsid w:val="0052136C"/>
    <w:rsid w:val="00521915"/>
    <w:rsid w:val="00521C67"/>
    <w:rsid w:val="00523B76"/>
    <w:rsid w:val="00523BFC"/>
    <w:rsid w:val="00523CE3"/>
    <w:rsid w:val="00524196"/>
    <w:rsid w:val="005244BB"/>
    <w:rsid w:val="0052590C"/>
    <w:rsid w:val="0052590D"/>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7BD"/>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3B7"/>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69A"/>
    <w:rsid w:val="00563AF9"/>
    <w:rsid w:val="0056459E"/>
    <w:rsid w:val="005657E5"/>
    <w:rsid w:val="005667BA"/>
    <w:rsid w:val="00566923"/>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3F98"/>
    <w:rsid w:val="005746B5"/>
    <w:rsid w:val="00574A05"/>
    <w:rsid w:val="00574C6B"/>
    <w:rsid w:val="0057563B"/>
    <w:rsid w:val="005758F4"/>
    <w:rsid w:val="00575CC6"/>
    <w:rsid w:val="00576197"/>
    <w:rsid w:val="0057683F"/>
    <w:rsid w:val="00576A6E"/>
    <w:rsid w:val="00576F70"/>
    <w:rsid w:val="00577250"/>
    <w:rsid w:val="0057780B"/>
    <w:rsid w:val="00577B2F"/>
    <w:rsid w:val="00577C3B"/>
    <w:rsid w:val="00577F0C"/>
    <w:rsid w:val="005806D3"/>
    <w:rsid w:val="00580FBD"/>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58F"/>
    <w:rsid w:val="00590772"/>
    <w:rsid w:val="00590B35"/>
    <w:rsid w:val="00591377"/>
    <w:rsid w:val="005919A2"/>
    <w:rsid w:val="00591AC5"/>
    <w:rsid w:val="0059202E"/>
    <w:rsid w:val="00592180"/>
    <w:rsid w:val="00592287"/>
    <w:rsid w:val="00592CC7"/>
    <w:rsid w:val="005932C8"/>
    <w:rsid w:val="005934E8"/>
    <w:rsid w:val="00593984"/>
    <w:rsid w:val="00593E52"/>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0DAE"/>
    <w:rsid w:val="005A10E9"/>
    <w:rsid w:val="005A1269"/>
    <w:rsid w:val="005A18E1"/>
    <w:rsid w:val="005A1980"/>
    <w:rsid w:val="005A1DBE"/>
    <w:rsid w:val="005A1FD7"/>
    <w:rsid w:val="005A26B4"/>
    <w:rsid w:val="005A271F"/>
    <w:rsid w:val="005A29F2"/>
    <w:rsid w:val="005A2A87"/>
    <w:rsid w:val="005A2A98"/>
    <w:rsid w:val="005A2DE9"/>
    <w:rsid w:val="005A304A"/>
    <w:rsid w:val="005A3073"/>
    <w:rsid w:val="005A3246"/>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69FF"/>
    <w:rsid w:val="005B75AB"/>
    <w:rsid w:val="005B7753"/>
    <w:rsid w:val="005B7792"/>
    <w:rsid w:val="005C04A8"/>
    <w:rsid w:val="005C0AC3"/>
    <w:rsid w:val="005C1260"/>
    <w:rsid w:val="005C1CE7"/>
    <w:rsid w:val="005C2430"/>
    <w:rsid w:val="005C2661"/>
    <w:rsid w:val="005C28CC"/>
    <w:rsid w:val="005C2B90"/>
    <w:rsid w:val="005C2F29"/>
    <w:rsid w:val="005C2F95"/>
    <w:rsid w:val="005C3286"/>
    <w:rsid w:val="005C3552"/>
    <w:rsid w:val="005C4AD8"/>
    <w:rsid w:val="005C5975"/>
    <w:rsid w:val="005C5B01"/>
    <w:rsid w:val="005C5C0D"/>
    <w:rsid w:val="005C63A7"/>
    <w:rsid w:val="005C6409"/>
    <w:rsid w:val="005C684F"/>
    <w:rsid w:val="005C6963"/>
    <w:rsid w:val="005C6DF0"/>
    <w:rsid w:val="005C7403"/>
    <w:rsid w:val="005C745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1C7"/>
    <w:rsid w:val="005D4876"/>
    <w:rsid w:val="005D48A6"/>
    <w:rsid w:val="005D53FC"/>
    <w:rsid w:val="005D5584"/>
    <w:rsid w:val="005D6100"/>
    <w:rsid w:val="005D6190"/>
    <w:rsid w:val="005D62B6"/>
    <w:rsid w:val="005D65E9"/>
    <w:rsid w:val="005D67F3"/>
    <w:rsid w:val="005D6828"/>
    <w:rsid w:val="005D693F"/>
    <w:rsid w:val="005D7395"/>
    <w:rsid w:val="005D73CE"/>
    <w:rsid w:val="005D76D7"/>
    <w:rsid w:val="005E01F5"/>
    <w:rsid w:val="005E0279"/>
    <w:rsid w:val="005E05FA"/>
    <w:rsid w:val="005E05FD"/>
    <w:rsid w:val="005E1693"/>
    <w:rsid w:val="005E17FC"/>
    <w:rsid w:val="005E1A3B"/>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5C83"/>
    <w:rsid w:val="005E677C"/>
    <w:rsid w:val="005E6891"/>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3D5"/>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629"/>
    <w:rsid w:val="00610EB3"/>
    <w:rsid w:val="00611A5C"/>
    <w:rsid w:val="00611B09"/>
    <w:rsid w:val="00612490"/>
    <w:rsid w:val="006128B3"/>
    <w:rsid w:val="00612D1B"/>
    <w:rsid w:val="00613159"/>
    <w:rsid w:val="00613572"/>
    <w:rsid w:val="00613CCC"/>
    <w:rsid w:val="00613CDA"/>
    <w:rsid w:val="00613DF7"/>
    <w:rsid w:val="006144B9"/>
    <w:rsid w:val="00614AC3"/>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747"/>
    <w:rsid w:val="00623748"/>
    <w:rsid w:val="006238AD"/>
    <w:rsid w:val="00623FAF"/>
    <w:rsid w:val="00624DC0"/>
    <w:rsid w:val="00624FCE"/>
    <w:rsid w:val="00625055"/>
    <w:rsid w:val="00625754"/>
    <w:rsid w:val="0062630B"/>
    <w:rsid w:val="006266B7"/>
    <w:rsid w:val="006267F0"/>
    <w:rsid w:val="00626F1E"/>
    <w:rsid w:val="006278F1"/>
    <w:rsid w:val="00627CAD"/>
    <w:rsid w:val="0063091E"/>
    <w:rsid w:val="00631235"/>
    <w:rsid w:val="006329D8"/>
    <w:rsid w:val="00632B41"/>
    <w:rsid w:val="00632C36"/>
    <w:rsid w:val="00632F1F"/>
    <w:rsid w:val="0063326C"/>
    <w:rsid w:val="006337AC"/>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4E50"/>
    <w:rsid w:val="00645121"/>
    <w:rsid w:val="006461F3"/>
    <w:rsid w:val="006461FC"/>
    <w:rsid w:val="00646281"/>
    <w:rsid w:val="00646287"/>
    <w:rsid w:val="006462C1"/>
    <w:rsid w:val="00646B80"/>
    <w:rsid w:val="00647A06"/>
    <w:rsid w:val="0065006B"/>
    <w:rsid w:val="00650D82"/>
    <w:rsid w:val="006514E2"/>
    <w:rsid w:val="00651AAD"/>
    <w:rsid w:val="00651ACE"/>
    <w:rsid w:val="00651D13"/>
    <w:rsid w:val="00652146"/>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489D"/>
    <w:rsid w:val="00664EA4"/>
    <w:rsid w:val="006652BF"/>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61C"/>
    <w:rsid w:val="00685E33"/>
    <w:rsid w:val="00686013"/>
    <w:rsid w:val="00686034"/>
    <w:rsid w:val="0068616D"/>
    <w:rsid w:val="006866B7"/>
    <w:rsid w:val="00687169"/>
    <w:rsid w:val="00687418"/>
    <w:rsid w:val="006878D7"/>
    <w:rsid w:val="00687A31"/>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2F31"/>
    <w:rsid w:val="006A32BB"/>
    <w:rsid w:val="006A3377"/>
    <w:rsid w:val="006A33AC"/>
    <w:rsid w:val="006A3730"/>
    <w:rsid w:val="006A3C01"/>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3B76"/>
    <w:rsid w:val="006B43E5"/>
    <w:rsid w:val="006B4823"/>
    <w:rsid w:val="006B48E8"/>
    <w:rsid w:val="006B4CE5"/>
    <w:rsid w:val="006B511F"/>
    <w:rsid w:val="006B555F"/>
    <w:rsid w:val="006B5909"/>
    <w:rsid w:val="006B6924"/>
    <w:rsid w:val="006B7FE7"/>
    <w:rsid w:val="006C02F9"/>
    <w:rsid w:val="006C042F"/>
    <w:rsid w:val="006C0A54"/>
    <w:rsid w:val="006C1116"/>
    <w:rsid w:val="006C1208"/>
    <w:rsid w:val="006C2781"/>
    <w:rsid w:val="006C28FB"/>
    <w:rsid w:val="006C2993"/>
    <w:rsid w:val="006C3572"/>
    <w:rsid w:val="006C3601"/>
    <w:rsid w:val="006C383E"/>
    <w:rsid w:val="006C38FC"/>
    <w:rsid w:val="006C579B"/>
    <w:rsid w:val="006C5E8B"/>
    <w:rsid w:val="006C6607"/>
    <w:rsid w:val="006C6C32"/>
    <w:rsid w:val="006C70F0"/>
    <w:rsid w:val="006C7378"/>
    <w:rsid w:val="006C7993"/>
    <w:rsid w:val="006D00AC"/>
    <w:rsid w:val="006D0F65"/>
    <w:rsid w:val="006D1207"/>
    <w:rsid w:val="006D12F6"/>
    <w:rsid w:val="006D145F"/>
    <w:rsid w:val="006D18AB"/>
    <w:rsid w:val="006D198C"/>
    <w:rsid w:val="006D198D"/>
    <w:rsid w:val="006D2CAF"/>
    <w:rsid w:val="006D2CF1"/>
    <w:rsid w:val="006D2EFC"/>
    <w:rsid w:val="006D32CA"/>
    <w:rsid w:val="006D32D2"/>
    <w:rsid w:val="006D381F"/>
    <w:rsid w:val="006D3AE5"/>
    <w:rsid w:val="006D46D1"/>
    <w:rsid w:val="006D472F"/>
    <w:rsid w:val="006D478C"/>
    <w:rsid w:val="006D4A6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13DA"/>
    <w:rsid w:val="006E1EAC"/>
    <w:rsid w:val="006E2108"/>
    <w:rsid w:val="006E244C"/>
    <w:rsid w:val="006E2754"/>
    <w:rsid w:val="006E3C16"/>
    <w:rsid w:val="006E4056"/>
    <w:rsid w:val="006E4235"/>
    <w:rsid w:val="006E46BD"/>
    <w:rsid w:val="006E4818"/>
    <w:rsid w:val="006E4A64"/>
    <w:rsid w:val="006E4CC6"/>
    <w:rsid w:val="006E4E6D"/>
    <w:rsid w:val="006E502F"/>
    <w:rsid w:val="006E5A15"/>
    <w:rsid w:val="006E5AC5"/>
    <w:rsid w:val="006E6226"/>
    <w:rsid w:val="006E64AD"/>
    <w:rsid w:val="006E655B"/>
    <w:rsid w:val="006E67FF"/>
    <w:rsid w:val="006E6E00"/>
    <w:rsid w:val="006F0042"/>
    <w:rsid w:val="006F00BE"/>
    <w:rsid w:val="006F01EF"/>
    <w:rsid w:val="006F0412"/>
    <w:rsid w:val="006F0544"/>
    <w:rsid w:val="006F0DE1"/>
    <w:rsid w:val="006F1BFD"/>
    <w:rsid w:val="006F1F6A"/>
    <w:rsid w:val="006F284D"/>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44F"/>
    <w:rsid w:val="006F78E6"/>
    <w:rsid w:val="007009DC"/>
    <w:rsid w:val="0070120A"/>
    <w:rsid w:val="00701849"/>
    <w:rsid w:val="0070262C"/>
    <w:rsid w:val="00702651"/>
    <w:rsid w:val="007027A0"/>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10"/>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5CFB"/>
    <w:rsid w:val="007362CE"/>
    <w:rsid w:val="007366DB"/>
    <w:rsid w:val="007375A8"/>
    <w:rsid w:val="00737642"/>
    <w:rsid w:val="007376DE"/>
    <w:rsid w:val="00737AA3"/>
    <w:rsid w:val="007403DF"/>
    <w:rsid w:val="007409A7"/>
    <w:rsid w:val="00740DC9"/>
    <w:rsid w:val="00740ECB"/>
    <w:rsid w:val="00741242"/>
    <w:rsid w:val="00741D3B"/>
    <w:rsid w:val="00742E5D"/>
    <w:rsid w:val="00743129"/>
    <w:rsid w:val="007431BA"/>
    <w:rsid w:val="00743B08"/>
    <w:rsid w:val="00743E2C"/>
    <w:rsid w:val="007445FE"/>
    <w:rsid w:val="00744B2B"/>
    <w:rsid w:val="00744FCE"/>
    <w:rsid w:val="0074505D"/>
    <w:rsid w:val="00745319"/>
    <w:rsid w:val="00745C07"/>
    <w:rsid w:val="00746818"/>
    <w:rsid w:val="007500E6"/>
    <w:rsid w:val="007502AE"/>
    <w:rsid w:val="00751486"/>
    <w:rsid w:val="0075168E"/>
    <w:rsid w:val="007516E8"/>
    <w:rsid w:val="007518AE"/>
    <w:rsid w:val="00752638"/>
    <w:rsid w:val="007534BC"/>
    <w:rsid w:val="00753A69"/>
    <w:rsid w:val="007543C9"/>
    <w:rsid w:val="00754B31"/>
    <w:rsid w:val="00754C4F"/>
    <w:rsid w:val="0075546A"/>
    <w:rsid w:val="00756755"/>
    <w:rsid w:val="00756E15"/>
    <w:rsid w:val="00756E42"/>
    <w:rsid w:val="00756EF4"/>
    <w:rsid w:val="00756FBD"/>
    <w:rsid w:val="0075700D"/>
    <w:rsid w:val="00757168"/>
    <w:rsid w:val="007572BB"/>
    <w:rsid w:val="007573CC"/>
    <w:rsid w:val="00757A3C"/>
    <w:rsid w:val="0076013E"/>
    <w:rsid w:val="0076074A"/>
    <w:rsid w:val="00760D72"/>
    <w:rsid w:val="00760ECA"/>
    <w:rsid w:val="0076192F"/>
    <w:rsid w:val="00762063"/>
    <w:rsid w:val="00762143"/>
    <w:rsid w:val="00762950"/>
    <w:rsid w:val="00762A9C"/>
    <w:rsid w:val="007634A0"/>
    <w:rsid w:val="007634A1"/>
    <w:rsid w:val="00763BE6"/>
    <w:rsid w:val="00763E75"/>
    <w:rsid w:val="00763F0C"/>
    <w:rsid w:val="007648DE"/>
    <w:rsid w:val="00764DF2"/>
    <w:rsid w:val="00765041"/>
    <w:rsid w:val="007658F9"/>
    <w:rsid w:val="0076599C"/>
    <w:rsid w:val="00765D4B"/>
    <w:rsid w:val="0076614F"/>
    <w:rsid w:val="00766C45"/>
    <w:rsid w:val="0076702C"/>
    <w:rsid w:val="007672A9"/>
    <w:rsid w:val="0076790C"/>
    <w:rsid w:val="00767C2D"/>
    <w:rsid w:val="00767CEE"/>
    <w:rsid w:val="00767F29"/>
    <w:rsid w:val="00770060"/>
    <w:rsid w:val="0077042B"/>
    <w:rsid w:val="00770891"/>
    <w:rsid w:val="00770BDF"/>
    <w:rsid w:val="00770F28"/>
    <w:rsid w:val="007712FD"/>
    <w:rsid w:val="007718A5"/>
    <w:rsid w:val="00771976"/>
    <w:rsid w:val="00771FEF"/>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64EA"/>
    <w:rsid w:val="0077700C"/>
    <w:rsid w:val="00777053"/>
    <w:rsid w:val="0077754C"/>
    <w:rsid w:val="007775AD"/>
    <w:rsid w:val="0077766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7D7"/>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17E8"/>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D00"/>
    <w:rsid w:val="007A70A1"/>
    <w:rsid w:val="007A70F7"/>
    <w:rsid w:val="007B038F"/>
    <w:rsid w:val="007B04F4"/>
    <w:rsid w:val="007B085A"/>
    <w:rsid w:val="007B0ADE"/>
    <w:rsid w:val="007B0C96"/>
    <w:rsid w:val="007B0DB2"/>
    <w:rsid w:val="007B100B"/>
    <w:rsid w:val="007B12DB"/>
    <w:rsid w:val="007B1309"/>
    <w:rsid w:val="007B164A"/>
    <w:rsid w:val="007B16B9"/>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21E"/>
    <w:rsid w:val="007C3463"/>
    <w:rsid w:val="007C47DD"/>
    <w:rsid w:val="007C4A64"/>
    <w:rsid w:val="007C5E11"/>
    <w:rsid w:val="007C634C"/>
    <w:rsid w:val="007C63AB"/>
    <w:rsid w:val="007C6AEB"/>
    <w:rsid w:val="007C71BB"/>
    <w:rsid w:val="007C71BD"/>
    <w:rsid w:val="007C7488"/>
    <w:rsid w:val="007C75CA"/>
    <w:rsid w:val="007C7907"/>
    <w:rsid w:val="007D092B"/>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3F30"/>
    <w:rsid w:val="007D4832"/>
    <w:rsid w:val="007D4A0E"/>
    <w:rsid w:val="007D4F70"/>
    <w:rsid w:val="007D4F81"/>
    <w:rsid w:val="007D572B"/>
    <w:rsid w:val="007D57F6"/>
    <w:rsid w:val="007D5B32"/>
    <w:rsid w:val="007D5DE3"/>
    <w:rsid w:val="007D69BB"/>
    <w:rsid w:val="007D6DB0"/>
    <w:rsid w:val="007D7233"/>
    <w:rsid w:val="007D77F5"/>
    <w:rsid w:val="007E0091"/>
    <w:rsid w:val="007E00BC"/>
    <w:rsid w:val="007E05DF"/>
    <w:rsid w:val="007E0AE7"/>
    <w:rsid w:val="007E1CDF"/>
    <w:rsid w:val="007E21DF"/>
    <w:rsid w:val="007E2B30"/>
    <w:rsid w:val="007E2B40"/>
    <w:rsid w:val="007E2E18"/>
    <w:rsid w:val="007E49AA"/>
    <w:rsid w:val="007E4CFA"/>
    <w:rsid w:val="007E4E8D"/>
    <w:rsid w:val="007E5287"/>
    <w:rsid w:val="007E559B"/>
    <w:rsid w:val="007E560F"/>
    <w:rsid w:val="007E5C88"/>
    <w:rsid w:val="007E605A"/>
    <w:rsid w:val="007E62B2"/>
    <w:rsid w:val="007E69CC"/>
    <w:rsid w:val="007E6A9F"/>
    <w:rsid w:val="007E6BE2"/>
    <w:rsid w:val="007E6C3A"/>
    <w:rsid w:val="007E6D44"/>
    <w:rsid w:val="007E6FB0"/>
    <w:rsid w:val="007E7D3E"/>
    <w:rsid w:val="007E7E84"/>
    <w:rsid w:val="007F005A"/>
    <w:rsid w:val="007F0599"/>
    <w:rsid w:val="007F0B45"/>
    <w:rsid w:val="007F0D82"/>
    <w:rsid w:val="007F0DCB"/>
    <w:rsid w:val="007F0DF9"/>
    <w:rsid w:val="007F111A"/>
    <w:rsid w:val="007F15F6"/>
    <w:rsid w:val="007F1A71"/>
    <w:rsid w:val="007F1B1B"/>
    <w:rsid w:val="007F1E68"/>
    <w:rsid w:val="007F20F1"/>
    <w:rsid w:val="007F229B"/>
    <w:rsid w:val="007F24D8"/>
    <w:rsid w:val="007F24FE"/>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54"/>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5F5F"/>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3DCE"/>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24D9"/>
    <w:rsid w:val="008334BF"/>
    <w:rsid w:val="008337C1"/>
    <w:rsid w:val="00833A01"/>
    <w:rsid w:val="00833B95"/>
    <w:rsid w:val="00833F03"/>
    <w:rsid w:val="008345FB"/>
    <w:rsid w:val="00834754"/>
    <w:rsid w:val="00834A3B"/>
    <w:rsid w:val="00834BB7"/>
    <w:rsid w:val="00835082"/>
    <w:rsid w:val="0083519F"/>
    <w:rsid w:val="008354C3"/>
    <w:rsid w:val="00835926"/>
    <w:rsid w:val="008360D8"/>
    <w:rsid w:val="00836E69"/>
    <w:rsid w:val="00836F67"/>
    <w:rsid w:val="00836FE2"/>
    <w:rsid w:val="00837072"/>
    <w:rsid w:val="008370B8"/>
    <w:rsid w:val="00837256"/>
    <w:rsid w:val="0083744C"/>
    <w:rsid w:val="0083755F"/>
    <w:rsid w:val="0083760B"/>
    <w:rsid w:val="008402F8"/>
    <w:rsid w:val="008403B6"/>
    <w:rsid w:val="0084097A"/>
    <w:rsid w:val="008411F7"/>
    <w:rsid w:val="00841C7D"/>
    <w:rsid w:val="00841F48"/>
    <w:rsid w:val="008428BF"/>
    <w:rsid w:val="00842C2E"/>
    <w:rsid w:val="00842E4B"/>
    <w:rsid w:val="00844157"/>
    <w:rsid w:val="0084439C"/>
    <w:rsid w:val="008447F4"/>
    <w:rsid w:val="008449F4"/>
    <w:rsid w:val="00844B8F"/>
    <w:rsid w:val="00844DBB"/>
    <w:rsid w:val="0084515B"/>
    <w:rsid w:val="00845439"/>
    <w:rsid w:val="00845B20"/>
    <w:rsid w:val="00845DDA"/>
    <w:rsid w:val="00846074"/>
    <w:rsid w:val="00846ABE"/>
    <w:rsid w:val="00846BAC"/>
    <w:rsid w:val="00847745"/>
    <w:rsid w:val="0084783F"/>
    <w:rsid w:val="0084790F"/>
    <w:rsid w:val="00847C44"/>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4D"/>
    <w:rsid w:val="00864F5C"/>
    <w:rsid w:val="00865AF5"/>
    <w:rsid w:val="00865BCA"/>
    <w:rsid w:val="00865E1F"/>
    <w:rsid w:val="00865F2A"/>
    <w:rsid w:val="00865F7D"/>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634"/>
    <w:rsid w:val="00885855"/>
    <w:rsid w:val="0088596E"/>
    <w:rsid w:val="00885CC7"/>
    <w:rsid w:val="0088619A"/>
    <w:rsid w:val="008863CA"/>
    <w:rsid w:val="008869B2"/>
    <w:rsid w:val="008872E1"/>
    <w:rsid w:val="00887398"/>
    <w:rsid w:val="0088762D"/>
    <w:rsid w:val="008876C5"/>
    <w:rsid w:val="008879DA"/>
    <w:rsid w:val="00887D55"/>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8DC"/>
    <w:rsid w:val="008A290E"/>
    <w:rsid w:val="008A44CC"/>
    <w:rsid w:val="008A4928"/>
    <w:rsid w:val="008A492C"/>
    <w:rsid w:val="008A4A5E"/>
    <w:rsid w:val="008A4D5C"/>
    <w:rsid w:val="008A4F48"/>
    <w:rsid w:val="008A4FCE"/>
    <w:rsid w:val="008A5655"/>
    <w:rsid w:val="008A59E9"/>
    <w:rsid w:val="008A5A7F"/>
    <w:rsid w:val="008A6465"/>
    <w:rsid w:val="008A6B3E"/>
    <w:rsid w:val="008A7924"/>
    <w:rsid w:val="008A7B6E"/>
    <w:rsid w:val="008B0D07"/>
    <w:rsid w:val="008B1581"/>
    <w:rsid w:val="008B15E3"/>
    <w:rsid w:val="008B162F"/>
    <w:rsid w:val="008B1D4F"/>
    <w:rsid w:val="008B1FF0"/>
    <w:rsid w:val="008B216C"/>
    <w:rsid w:val="008B2615"/>
    <w:rsid w:val="008B2E26"/>
    <w:rsid w:val="008B2EF7"/>
    <w:rsid w:val="008B3F6A"/>
    <w:rsid w:val="008B4089"/>
    <w:rsid w:val="008B483E"/>
    <w:rsid w:val="008B5C4C"/>
    <w:rsid w:val="008B5DE6"/>
    <w:rsid w:val="008B5F00"/>
    <w:rsid w:val="008B60E9"/>
    <w:rsid w:val="008B6B83"/>
    <w:rsid w:val="008B6F59"/>
    <w:rsid w:val="008B7CDF"/>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B5"/>
    <w:rsid w:val="008C5BFB"/>
    <w:rsid w:val="008C616E"/>
    <w:rsid w:val="008C767B"/>
    <w:rsid w:val="008C7A5F"/>
    <w:rsid w:val="008C7CDE"/>
    <w:rsid w:val="008C7F07"/>
    <w:rsid w:val="008C7F9E"/>
    <w:rsid w:val="008D0062"/>
    <w:rsid w:val="008D012D"/>
    <w:rsid w:val="008D0280"/>
    <w:rsid w:val="008D0486"/>
    <w:rsid w:val="008D092C"/>
    <w:rsid w:val="008D09D8"/>
    <w:rsid w:val="008D0CA8"/>
    <w:rsid w:val="008D0E9B"/>
    <w:rsid w:val="008D1096"/>
    <w:rsid w:val="008D153D"/>
    <w:rsid w:val="008D170E"/>
    <w:rsid w:val="008D1976"/>
    <w:rsid w:val="008D1A57"/>
    <w:rsid w:val="008D1B17"/>
    <w:rsid w:val="008D1DB6"/>
    <w:rsid w:val="008D2CA8"/>
    <w:rsid w:val="008D2D20"/>
    <w:rsid w:val="008D2D23"/>
    <w:rsid w:val="008D323A"/>
    <w:rsid w:val="008D4D65"/>
    <w:rsid w:val="008D58E6"/>
    <w:rsid w:val="008D60DE"/>
    <w:rsid w:val="008D691B"/>
    <w:rsid w:val="008D6B3F"/>
    <w:rsid w:val="008D6C9C"/>
    <w:rsid w:val="008D71E2"/>
    <w:rsid w:val="008D7678"/>
    <w:rsid w:val="008D7706"/>
    <w:rsid w:val="008D78E0"/>
    <w:rsid w:val="008E02C2"/>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392A"/>
    <w:rsid w:val="008F4166"/>
    <w:rsid w:val="008F41DD"/>
    <w:rsid w:val="008F41ED"/>
    <w:rsid w:val="008F4280"/>
    <w:rsid w:val="008F458B"/>
    <w:rsid w:val="008F534E"/>
    <w:rsid w:val="008F5377"/>
    <w:rsid w:val="008F5CDC"/>
    <w:rsid w:val="008F5DB4"/>
    <w:rsid w:val="008F672C"/>
    <w:rsid w:val="008F6A01"/>
    <w:rsid w:val="008F6A59"/>
    <w:rsid w:val="008F6CE2"/>
    <w:rsid w:val="008F6FDC"/>
    <w:rsid w:val="008F6FE3"/>
    <w:rsid w:val="008F76FA"/>
    <w:rsid w:val="008F7903"/>
    <w:rsid w:val="008F7D6D"/>
    <w:rsid w:val="008F7E50"/>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266"/>
    <w:rsid w:val="0090537A"/>
    <w:rsid w:val="009055D8"/>
    <w:rsid w:val="009057AA"/>
    <w:rsid w:val="00906662"/>
    <w:rsid w:val="00906EE0"/>
    <w:rsid w:val="0090708C"/>
    <w:rsid w:val="0090740B"/>
    <w:rsid w:val="00907904"/>
    <w:rsid w:val="00907DB9"/>
    <w:rsid w:val="00907EB0"/>
    <w:rsid w:val="00910250"/>
    <w:rsid w:val="009103D6"/>
    <w:rsid w:val="00910686"/>
    <w:rsid w:val="009106A1"/>
    <w:rsid w:val="009106FA"/>
    <w:rsid w:val="00910E8C"/>
    <w:rsid w:val="00911EB1"/>
    <w:rsid w:val="00912B5E"/>
    <w:rsid w:val="009130B0"/>
    <w:rsid w:val="00914068"/>
    <w:rsid w:val="009151B8"/>
    <w:rsid w:val="0091538B"/>
    <w:rsid w:val="00915397"/>
    <w:rsid w:val="00915B3E"/>
    <w:rsid w:val="0091624A"/>
    <w:rsid w:val="00916520"/>
    <w:rsid w:val="009166E2"/>
    <w:rsid w:val="009173A0"/>
    <w:rsid w:val="0091787B"/>
    <w:rsid w:val="00917B33"/>
    <w:rsid w:val="00917D36"/>
    <w:rsid w:val="00917E20"/>
    <w:rsid w:val="0092040A"/>
    <w:rsid w:val="0092099A"/>
    <w:rsid w:val="00920BAF"/>
    <w:rsid w:val="0092127B"/>
    <w:rsid w:val="009216C8"/>
    <w:rsid w:val="0092231B"/>
    <w:rsid w:val="00922B64"/>
    <w:rsid w:val="00922B7E"/>
    <w:rsid w:val="009230F4"/>
    <w:rsid w:val="0092375A"/>
    <w:rsid w:val="009237C2"/>
    <w:rsid w:val="00923A7D"/>
    <w:rsid w:val="009242A0"/>
    <w:rsid w:val="00924418"/>
    <w:rsid w:val="0092450F"/>
    <w:rsid w:val="00924A08"/>
    <w:rsid w:val="00924BAF"/>
    <w:rsid w:val="0092523E"/>
    <w:rsid w:val="00925709"/>
    <w:rsid w:val="00925FAA"/>
    <w:rsid w:val="00926237"/>
    <w:rsid w:val="00926697"/>
    <w:rsid w:val="009268BD"/>
    <w:rsid w:val="0092690E"/>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61F"/>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D45"/>
    <w:rsid w:val="00940856"/>
    <w:rsid w:val="00941069"/>
    <w:rsid w:val="00941356"/>
    <w:rsid w:val="00941368"/>
    <w:rsid w:val="0094164B"/>
    <w:rsid w:val="0094166A"/>
    <w:rsid w:val="00941E0F"/>
    <w:rsid w:val="00941E12"/>
    <w:rsid w:val="009420DC"/>
    <w:rsid w:val="00942421"/>
    <w:rsid w:val="00942586"/>
    <w:rsid w:val="009425D5"/>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6D8"/>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937"/>
    <w:rsid w:val="00955A89"/>
    <w:rsid w:val="00955B66"/>
    <w:rsid w:val="00955B74"/>
    <w:rsid w:val="0095721F"/>
    <w:rsid w:val="009572DA"/>
    <w:rsid w:val="00957917"/>
    <w:rsid w:val="00960054"/>
    <w:rsid w:val="00960DED"/>
    <w:rsid w:val="00961022"/>
    <w:rsid w:val="0096102D"/>
    <w:rsid w:val="009619DB"/>
    <w:rsid w:val="00961DF1"/>
    <w:rsid w:val="00961E1C"/>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6E59"/>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4ED0"/>
    <w:rsid w:val="009851B8"/>
    <w:rsid w:val="0098614D"/>
    <w:rsid w:val="00986358"/>
    <w:rsid w:val="0098652B"/>
    <w:rsid w:val="00986845"/>
    <w:rsid w:val="00986C0C"/>
    <w:rsid w:val="00986CFF"/>
    <w:rsid w:val="00990433"/>
    <w:rsid w:val="00990BC7"/>
    <w:rsid w:val="009910E4"/>
    <w:rsid w:val="00991147"/>
    <w:rsid w:val="00991BAC"/>
    <w:rsid w:val="00991BAE"/>
    <w:rsid w:val="00991FBF"/>
    <w:rsid w:val="009931B9"/>
    <w:rsid w:val="00993377"/>
    <w:rsid w:val="009933DC"/>
    <w:rsid w:val="009934B9"/>
    <w:rsid w:val="00993745"/>
    <w:rsid w:val="00993749"/>
    <w:rsid w:val="00993857"/>
    <w:rsid w:val="00994328"/>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1B09"/>
    <w:rsid w:val="009A2365"/>
    <w:rsid w:val="009A250E"/>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A8"/>
    <w:rsid w:val="009B50DB"/>
    <w:rsid w:val="009B553C"/>
    <w:rsid w:val="009B5AE4"/>
    <w:rsid w:val="009B5AEC"/>
    <w:rsid w:val="009B5B12"/>
    <w:rsid w:val="009B5E67"/>
    <w:rsid w:val="009B64D0"/>
    <w:rsid w:val="009B6804"/>
    <w:rsid w:val="009B6C15"/>
    <w:rsid w:val="009B77F3"/>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A9A"/>
    <w:rsid w:val="009C5AE9"/>
    <w:rsid w:val="009C5B6C"/>
    <w:rsid w:val="009C5C95"/>
    <w:rsid w:val="009C5EEA"/>
    <w:rsid w:val="009C603F"/>
    <w:rsid w:val="009C609B"/>
    <w:rsid w:val="009C6126"/>
    <w:rsid w:val="009C6293"/>
    <w:rsid w:val="009C68C4"/>
    <w:rsid w:val="009C7B6C"/>
    <w:rsid w:val="009D01C2"/>
    <w:rsid w:val="009D0AB9"/>
    <w:rsid w:val="009D0D5F"/>
    <w:rsid w:val="009D0DA1"/>
    <w:rsid w:val="009D123E"/>
    <w:rsid w:val="009D1248"/>
    <w:rsid w:val="009D150B"/>
    <w:rsid w:val="009D192B"/>
    <w:rsid w:val="009D193B"/>
    <w:rsid w:val="009D1987"/>
    <w:rsid w:val="009D1ADF"/>
    <w:rsid w:val="009D1C12"/>
    <w:rsid w:val="009D1C1A"/>
    <w:rsid w:val="009D239B"/>
    <w:rsid w:val="009D279E"/>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D660D"/>
    <w:rsid w:val="009E02EE"/>
    <w:rsid w:val="009E051A"/>
    <w:rsid w:val="009E07AB"/>
    <w:rsid w:val="009E0FB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9D5"/>
    <w:rsid w:val="009F1B20"/>
    <w:rsid w:val="009F1B24"/>
    <w:rsid w:val="009F2188"/>
    <w:rsid w:val="009F22DB"/>
    <w:rsid w:val="009F2CB6"/>
    <w:rsid w:val="009F3306"/>
    <w:rsid w:val="009F3B57"/>
    <w:rsid w:val="009F4311"/>
    <w:rsid w:val="009F434E"/>
    <w:rsid w:val="009F4D02"/>
    <w:rsid w:val="009F4D50"/>
    <w:rsid w:val="009F4F45"/>
    <w:rsid w:val="009F53EC"/>
    <w:rsid w:val="009F54FC"/>
    <w:rsid w:val="009F55D8"/>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E6E"/>
    <w:rsid w:val="00A00FBE"/>
    <w:rsid w:val="00A011AC"/>
    <w:rsid w:val="00A014C0"/>
    <w:rsid w:val="00A0183D"/>
    <w:rsid w:val="00A022DC"/>
    <w:rsid w:val="00A0236F"/>
    <w:rsid w:val="00A0240B"/>
    <w:rsid w:val="00A02BDB"/>
    <w:rsid w:val="00A02E95"/>
    <w:rsid w:val="00A0305C"/>
    <w:rsid w:val="00A033A4"/>
    <w:rsid w:val="00A03606"/>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8D1"/>
    <w:rsid w:val="00A11989"/>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0A"/>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0F71"/>
    <w:rsid w:val="00A31117"/>
    <w:rsid w:val="00A31541"/>
    <w:rsid w:val="00A31D1D"/>
    <w:rsid w:val="00A31D3C"/>
    <w:rsid w:val="00A322B7"/>
    <w:rsid w:val="00A32335"/>
    <w:rsid w:val="00A323A7"/>
    <w:rsid w:val="00A34195"/>
    <w:rsid w:val="00A34535"/>
    <w:rsid w:val="00A3458F"/>
    <w:rsid w:val="00A34C03"/>
    <w:rsid w:val="00A34DAA"/>
    <w:rsid w:val="00A35752"/>
    <w:rsid w:val="00A35A74"/>
    <w:rsid w:val="00A35FA2"/>
    <w:rsid w:val="00A36010"/>
    <w:rsid w:val="00A3676F"/>
    <w:rsid w:val="00A36832"/>
    <w:rsid w:val="00A36882"/>
    <w:rsid w:val="00A36B70"/>
    <w:rsid w:val="00A36E14"/>
    <w:rsid w:val="00A372DD"/>
    <w:rsid w:val="00A37C33"/>
    <w:rsid w:val="00A400BA"/>
    <w:rsid w:val="00A402EA"/>
    <w:rsid w:val="00A4033A"/>
    <w:rsid w:val="00A412F0"/>
    <w:rsid w:val="00A41D5F"/>
    <w:rsid w:val="00A42794"/>
    <w:rsid w:val="00A427D1"/>
    <w:rsid w:val="00A42900"/>
    <w:rsid w:val="00A42974"/>
    <w:rsid w:val="00A42AC4"/>
    <w:rsid w:val="00A43058"/>
    <w:rsid w:val="00A43388"/>
    <w:rsid w:val="00A43593"/>
    <w:rsid w:val="00A43886"/>
    <w:rsid w:val="00A438D9"/>
    <w:rsid w:val="00A438EE"/>
    <w:rsid w:val="00A444E3"/>
    <w:rsid w:val="00A45638"/>
    <w:rsid w:val="00A45A9A"/>
    <w:rsid w:val="00A467A9"/>
    <w:rsid w:val="00A46B5B"/>
    <w:rsid w:val="00A47230"/>
    <w:rsid w:val="00A473E4"/>
    <w:rsid w:val="00A47CC6"/>
    <w:rsid w:val="00A47F95"/>
    <w:rsid w:val="00A50AD4"/>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B1E"/>
    <w:rsid w:val="00A55E0A"/>
    <w:rsid w:val="00A55F0B"/>
    <w:rsid w:val="00A562BD"/>
    <w:rsid w:val="00A5645D"/>
    <w:rsid w:val="00A56EBD"/>
    <w:rsid w:val="00A56EEC"/>
    <w:rsid w:val="00A57357"/>
    <w:rsid w:val="00A6025C"/>
    <w:rsid w:val="00A60363"/>
    <w:rsid w:val="00A607E9"/>
    <w:rsid w:val="00A60C1E"/>
    <w:rsid w:val="00A60C51"/>
    <w:rsid w:val="00A60C5B"/>
    <w:rsid w:val="00A61063"/>
    <w:rsid w:val="00A611C5"/>
    <w:rsid w:val="00A61BCB"/>
    <w:rsid w:val="00A61D75"/>
    <w:rsid w:val="00A62C94"/>
    <w:rsid w:val="00A62ECF"/>
    <w:rsid w:val="00A6313C"/>
    <w:rsid w:val="00A63160"/>
    <w:rsid w:val="00A63DCD"/>
    <w:rsid w:val="00A643FF"/>
    <w:rsid w:val="00A64C7B"/>
    <w:rsid w:val="00A65111"/>
    <w:rsid w:val="00A651CE"/>
    <w:rsid w:val="00A652A0"/>
    <w:rsid w:val="00A65948"/>
    <w:rsid w:val="00A65A7D"/>
    <w:rsid w:val="00A66142"/>
    <w:rsid w:val="00A66301"/>
    <w:rsid w:val="00A66AAC"/>
    <w:rsid w:val="00A66AEC"/>
    <w:rsid w:val="00A66AFD"/>
    <w:rsid w:val="00A670C1"/>
    <w:rsid w:val="00A6756D"/>
    <w:rsid w:val="00A67645"/>
    <w:rsid w:val="00A70887"/>
    <w:rsid w:val="00A70C71"/>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2A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7F8"/>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1E75"/>
    <w:rsid w:val="00AA27DB"/>
    <w:rsid w:val="00AA3334"/>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C7C"/>
    <w:rsid w:val="00AA6E53"/>
    <w:rsid w:val="00AA6F4E"/>
    <w:rsid w:val="00AA730C"/>
    <w:rsid w:val="00AA7336"/>
    <w:rsid w:val="00AA734A"/>
    <w:rsid w:val="00AA7A66"/>
    <w:rsid w:val="00AA7AB5"/>
    <w:rsid w:val="00AB01CA"/>
    <w:rsid w:val="00AB05DB"/>
    <w:rsid w:val="00AB0CA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E9A"/>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0F8"/>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440"/>
    <w:rsid w:val="00AE7955"/>
    <w:rsid w:val="00AE7A72"/>
    <w:rsid w:val="00AE7BDE"/>
    <w:rsid w:val="00AE7EA7"/>
    <w:rsid w:val="00AF0188"/>
    <w:rsid w:val="00AF03D9"/>
    <w:rsid w:val="00AF0591"/>
    <w:rsid w:val="00AF0655"/>
    <w:rsid w:val="00AF09FB"/>
    <w:rsid w:val="00AF0B38"/>
    <w:rsid w:val="00AF2332"/>
    <w:rsid w:val="00AF2CD5"/>
    <w:rsid w:val="00AF3346"/>
    <w:rsid w:val="00AF33B9"/>
    <w:rsid w:val="00AF361B"/>
    <w:rsid w:val="00AF364B"/>
    <w:rsid w:val="00AF38A9"/>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1C6"/>
    <w:rsid w:val="00B21492"/>
    <w:rsid w:val="00B21D51"/>
    <w:rsid w:val="00B221DA"/>
    <w:rsid w:val="00B2225C"/>
    <w:rsid w:val="00B225B5"/>
    <w:rsid w:val="00B229A5"/>
    <w:rsid w:val="00B22ED3"/>
    <w:rsid w:val="00B23433"/>
    <w:rsid w:val="00B2359D"/>
    <w:rsid w:val="00B24082"/>
    <w:rsid w:val="00B24A1B"/>
    <w:rsid w:val="00B24C7A"/>
    <w:rsid w:val="00B24F30"/>
    <w:rsid w:val="00B25925"/>
    <w:rsid w:val="00B25D0E"/>
    <w:rsid w:val="00B25EB4"/>
    <w:rsid w:val="00B26143"/>
    <w:rsid w:val="00B2649A"/>
    <w:rsid w:val="00B264FD"/>
    <w:rsid w:val="00B26AAD"/>
    <w:rsid w:val="00B26B65"/>
    <w:rsid w:val="00B26CE4"/>
    <w:rsid w:val="00B26DE1"/>
    <w:rsid w:val="00B272D5"/>
    <w:rsid w:val="00B272E2"/>
    <w:rsid w:val="00B277AF"/>
    <w:rsid w:val="00B278AD"/>
    <w:rsid w:val="00B27DF6"/>
    <w:rsid w:val="00B300BA"/>
    <w:rsid w:val="00B3045F"/>
    <w:rsid w:val="00B3126B"/>
    <w:rsid w:val="00B317BB"/>
    <w:rsid w:val="00B31AA1"/>
    <w:rsid w:val="00B3212C"/>
    <w:rsid w:val="00B327EC"/>
    <w:rsid w:val="00B32CA9"/>
    <w:rsid w:val="00B32DC3"/>
    <w:rsid w:val="00B337B9"/>
    <w:rsid w:val="00B33960"/>
    <w:rsid w:val="00B34011"/>
    <w:rsid w:val="00B342E4"/>
    <w:rsid w:val="00B34D59"/>
    <w:rsid w:val="00B35304"/>
    <w:rsid w:val="00B35860"/>
    <w:rsid w:val="00B3593E"/>
    <w:rsid w:val="00B359B3"/>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6F0"/>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44E"/>
    <w:rsid w:val="00B56532"/>
    <w:rsid w:val="00B56E1B"/>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1FD"/>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193"/>
    <w:rsid w:val="00B8145C"/>
    <w:rsid w:val="00B81BFF"/>
    <w:rsid w:val="00B81E96"/>
    <w:rsid w:val="00B821FF"/>
    <w:rsid w:val="00B82343"/>
    <w:rsid w:val="00B82B0E"/>
    <w:rsid w:val="00B82B4D"/>
    <w:rsid w:val="00B82D71"/>
    <w:rsid w:val="00B8312C"/>
    <w:rsid w:val="00B836C0"/>
    <w:rsid w:val="00B83ABF"/>
    <w:rsid w:val="00B83AD8"/>
    <w:rsid w:val="00B8497C"/>
    <w:rsid w:val="00B853D1"/>
    <w:rsid w:val="00B85681"/>
    <w:rsid w:val="00B85847"/>
    <w:rsid w:val="00B85C2A"/>
    <w:rsid w:val="00B8680B"/>
    <w:rsid w:val="00B87CDB"/>
    <w:rsid w:val="00B9028A"/>
    <w:rsid w:val="00B90A18"/>
    <w:rsid w:val="00B91240"/>
    <w:rsid w:val="00B914CB"/>
    <w:rsid w:val="00B91779"/>
    <w:rsid w:val="00B91E98"/>
    <w:rsid w:val="00B928F1"/>
    <w:rsid w:val="00B93BC7"/>
    <w:rsid w:val="00B945EC"/>
    <w:rsid w:val="00B9467E"/>
    <w:rsid w:val="00B94857"/>
    <w:rsid w:val="00B94A1A"/>
    <w:rsid w:val="00B94E4D"/>
    <w:rsid w:val="00B95616"/>
    <w:rsid w:val="00B95860"/>
    <w:rsid w:val="00B95B05"/>
    <w:rsid w:val="00B95DC8"/>
    <w:rsid w:val="00B960FB"/>
    <w:rsid w:val="00B9643B"/>
    <w:rsid w:val="00B96B55"/>
    <w:rsid w:val="00B97160"/>
    <w:rsid w:val="00B97999"/>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487"/>
    <w:rsid w:val="00BA3A78"/>
    <w:rsid w:val="00BA3D9D"/>
    <w:rsid w:val="00BA418C"/>
    <w:rsid w:val="00BA4763"/>
    <w:rsid w:val="00BA504E"/>
    <w:rsid w:val="00BA50E5"/>
    <w:rsid w:val="00BA54EF"/>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AF0"/>
    <w:rsid w:val="00BC4FE0"/>
    <w:rsid w:val="00BC52DD"/>
    <w:rsid w:val="00BC59A3"/>
    <w:rsid w:val="00BC5A8B"/>
    <w:rsid w:val="00BC65CB"/>
    <w:rsid w:val="00BC6A4A"/>
    <w:rsid w:val="00BC7ADC"/>
    <w:rsid w:val="00BD0133"/>
    <w:rsid w:val="00BD06C5"/>
    <w:rsid w:val="00BD0745"/>
    <w:rsid w:val="00BD0F71"/>
    <w:rsid w:val="00BD0FAC"/>
    <w:rsid w:val="00BD1268"/>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58"/>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524"/>
    <w:rsid w:val="00C107BF"/>
    <w:rsid w:val="00C11489"/>
    <w:rsid w:val="00C11575"/>
    <w:rsid w:val="00C118F3"/>
    <w:rsid w:val="00C12100"/>
    <w:rsid w:val="00C128D4"/>
    <w:rsid w:val="00C12A33"/>
    <w:rsid w:val="00C12A7D"/>
    <w:rsid w:val="00C12BA0"/>
    <w:rsid w:val="00C12E0B"/>
    <w:rsid w:val="00C12EC5"/>
    <w:rsid w:val="00C137F5"/>
    <w:rsid w:val="00C147A7"/>
    <w:rsid w:val="00C14C14"/>
    <w:rsid w:val="00C14C9D"/>
    <w:rsid w:val="00C14D66"/>
    <w:rsid w:val="00C14E36"/>
    <w:rsid w:val="00C14FDB"/>
    <w:rsid w:val="00C158D6"/>
    <w:rsid w:val="00C15D75"/>
    <w:rsid w:val="00C16886"/>
    <w:rsid w:val="00C16A47"/>
    <w:rsid w:val="00C1709C"/>
    <w:rsid w:val="00C174F9"/>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0AB1"/>
    <w:rsid w:val="00C317EB"/>
    <w:rsid w:val="00C31FF7"/>
    <w:rsid w:val="00C3209E"/>
    <w:rsid w:val="00C3212E"/>
    <w:rsid w:val="00C324BC"/>
    <w:rsid w:val="00C32F91"/>
    <w:rsid w:val="00C330F5"/>
    <w:rsid w:val="00C332DF"/>
    <w:rsid w:val="00C3385E"/>
    <w:rsid w:val="00C34099"/>
    <w:rsid w:val="00C3416F"/>
    <w:rsid w:val="00C34362"/>
    <w:rsid w:val="00C34BA1"/>
    <w:rsid w:val="00C34C12"/>
    <w:rsid w:val="00C34F3A"/>
    <w:rsid w:val="00C36359"/>
    <w:rsid w:val="00C36979"/>
    <w:rsid w:val="00C36C6B"/>
    <w:rsid w:val="00C36E24"/>
    <w:rsid w:val="00C37160"/>
    <w:rsid w:val="00C37CCB"/>
    <w:rsid w:val="00C40177"/>
    <w:rsid w:val="00C4043D"/>
    <w:rsid w:val="00C405B7"/>
    <w:rsid w:val="00C410DE"/>
    <w:rsid w:val="00C415D7"/>
    <w:rsid w:val="00C416F9"/>
    <w:rsid w:val="00C417A6"/>
    <w:rsid w:val="00C41824"/>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6"/>
    <w:rsid w:val="00C44C38"/>
    <w:rsid w:val="00C454E2"/>
    <w:rsid w:val="00C4561B"/>
    <w:rsid w:val="00C4596E"/>
    <w:rsid w:val="00C45A3F"/>
    <w:rsid w:val="00C460CC"/>
    <w:rsid w:val="00C46228"/>
    <w:rsid w:val="00C46C65"/>
    <w:rsid w:val="00C47B3F"/>
    <w:rsid w:val="00C47BEE"/>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4A04"/>
    <w:rsid w:val="00C65131"/>
    <w:rsid w:val="00C6579C"/>
    <w:rsid w:val="00C65B0A"/>
    <w:rsid w:val="00C66615"/>
    <w:rsid w:val="00C66957"/>
    <w:rsid w:val="00C67802"/>
    <w:rsid w:val="00C67AC5"/>
    <w:rsid w:val="00C70037"/>
    <w:rsid w:val="00C7034C"/>
    <w:rsid w:val="00C71E0D"/>
    <w:rsid w:val="00C71F75"/>
    <w:rsid w:val="00C722B4"/>
    <w:rsid w:val="00C725C3"/>
    <w:rsid w:val="00C7263C"/>
    <w:rsid w:val="00C7354B"/>
    <w:rsid w:val="00C735A7"/>
    <w:rsid w:val="00C737C2"/>
    <w:rsid w:val="00C737D5"/>
    <w:rsid w:val="00C73EF1"/>
    <w:rsid w:val="00C74012"/>
    <w:rsid w:val="00C745D9"/>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2C"/>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03"/>
    <w:rsid w:val="00C86654"/>
    <w:rsid w:val="00C867F6"/>
    <w:rsid w:val="00C877DA"/>
    <w:rsid w:val="00C87908"/>
    <w:rsid w:val="00C87EF3"/>
    <w:rsid w:val="00C90059"/>
    <w:rsid w:val="00C900F1"/>
    <w:rsid w:val="00C910E9"/>
    <w:rsid w:val="00C91B18"/>
    <w:rsid w:val="00C927F8"/>
    <w:rsid w:val="00C92D2C"/>
    <w:rsid w:val="00C93857"/>
    <w:rsid w:val="00C939C7"/>
    <w:rsid w:val="00C93C88"/>
    <w:rsid w:val="00C93CEE"/>
    <w:rsid w:val="00C93EB6"/>
    <w:rsid w:val="00C948FD"/>
    <w:rsid w:val="00C94A6E"/>
    <w:rsid w:val="00C94D87"/>
    <w:rsid w:val="00C95176"/>
    <w:rsid w:val="00C95184"/>
    <w:rsid w:val="00C95A98"/>
    <w:rsid w:val="00C95F86"/>
    <w:rsid w:val="00C96367"/>
    <w:rsid w:val="00C96AAA"/>
    <w:rsid w:val="00C9719A"/>
    <w:rsid w:val="00C9791E"/>
    <w:rsid w:val="00C97BBF"/>
    <w:rsid w:val="00C97D31"/>
    <w:rsid w:val="00CA0156"/>
    <w:rsid w:val="00CA0232"/>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8E7"/>
    <w:rsid w:val="00CB4B53"/>
    <w:rsid w:val="00CB4E8F"/>
    <w:rsid w:val="00CB4F2E"/>
    <w:rsid w:val="00CB590F"/>
    <w:rsid w:val="00CB690A"/>
    <w:rsid w:val="00CB6B9D"/>
    <w:rsid w:val="00CB6BC8"/>
    <w:rsid w:val="00CB6EB1"/>
    <w:rsid w:val="00CB7599"/>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B48"/>
    <w:rsid w:val="00CD6D47"/>
    <w:rsid w:val="00CD6F50"/>
    <w:rsid w:val="00CD719A"/>
    <w:rsid w:val="00CD759F"/>
    <w:rsid w:val="00CD799D"/>
    <w:rsid w:val="00CE02AC"/>
    <w:rsid w:val="00CE034E"/>
    <w:rsid w:val="00CE106B"/>
    <w:rsid w:val="00CE111B"/>
    <w:rsid w:val="00CE14C8"/>
    <w:rsid w:val="00CE2680"/>
    <w:rsid w:val="00CE309B"/>
    <w:rsid w:val="00CE34A4"/>
    <w:rsid w:val="00CE3FF0"/>
    <w:rsid w:val="00CE46AB"/>
    <w:rsid w:val="00CE4920"/>
    <w:rsid w:val="00CE4ACF"/>
    <w:rsid w:val="00CE4B8D"/>
    <w:rsid w:val="00CE4F3A"/>
    <w:rsid w:val="00CE4FA1"/>
    <w:rsid w:val="00CE5421"/>
    <w:rsid w:val="00CE5F37"/>
    <w:rsid w:val="00CE640B"/>
    <w:rsid w:val="00CE682B"/>
    <w:rsid w:val="00CE6942"/>
    <w:rsid w:val="00CE73D7"/>
    <w:rsid w:val="00CE75A3"/>
    <w:rsid w:val="00CF0032"/>
    <w:rsid w:val="00CF02ED"/>
    <w:rsid w:val="00CF12A2"/>
    <w:rsid w:val="00CF1384"/>
    <w:rsid w:val="00CF1BB6"/>
    <w:rsid w:val="00CF1C6F"/>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CF7ACC"/>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179F7"/>
    <w:rsid w:val="00D20485"/>
    <w:rsid w:val="00D20885"/>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679"/>
    <w:rsid w:val="00D26C15"/>
    <w:rsid w:val="00D26EA7"/>
    <w:rsid w:val="00D27255"/>
    <w:rsid w:val="00D27516"/>
    <w:rsid w:val="00D2785B"/>
    <w:rsid w:val="00D279D0"/>
    <w:rsid w:val="00D27A9C"/>
    <w:rsid w:val="00D27B6B"/>
    <w:rsid w:val="00D27C3B"/>
    <w:rsid w:val="00D27E16"/>
    <w:rsid w:val="00D27F6A"/>
    <w:rsid w:val="00D303DC"/>
    <w:rsid w:val="00D306EF"/>
    <w:rsid w:val="00D31834"/>
    <w:rsid w:val="00D31923"/>
    <w:rsid w:val="00D31DC4"/>
    <w:rsid w:val="00D322A8"/>
    <w:rsid w:val="00D324D6"/>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34D"/>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711"/>
    <w:rsid w:val="00D46838"/>
    <w:rsid w:val="00D469AD"/>
    <w:rsid w:val="00D46AB4"/>
    <w:rsid w:val="00D46E60"/>
    <w:rsid w:val="00D470C2"/>
    <w:rsid w:val="00D471A1"/>
    <w:rsid w:val="00D472F2"/>
    <w:rsid w:val="00D47601"/>
    <w:rsid w:val="00D47A5E"/>
    <w:rsid w:val="00D47E7E"/>
    <w:rsid w:val="00D50691"/>
    <w:rsid w:val="00D50938"/>
    <w:rsid w:val="00D50BA7"/>
    <w:rsid w:val="00D50C85"/>
    <w:rsid w:val="00D50CC9"/>
    <w:rsid w:val="00D50E28"/>
    <w:rsid w:val="00D51BEE"/>
    <w:rsid w:val="00D5269C"/>
    <w:rsid w:val="00D52967"/>
    <w:rsid w:val="00D529A9"/>
    <w:rsid w:val="00D52E2D"/>
    <w:rsid w:val="00D52F34"/>
    <w:rsid w:val="00D5340C"/>
    <w:rsid w:val="00D53D67"/>
    <w:rsid w:val="00D53DB4"/>
    <w:rsid w:val="00D542D0"/>
    <w:rsid w:val="00D54661"/>
    <w:rsid w:val="00D55084"/>
    <w:rsid w:val="00D5522E"/>
    <w:rsid w:val="00D56270"/>
    <w:rsid w:val="00D575D2"/>
    <w:rsid w:val="00D57756"/>
    <w:rsid w:val="00D579EB"/>
    <w:rsid w:val="00D57C8D"/>
    <w:rsid w:val="00D57F2B"/>
    <w:rsid w:val="00D60FF6"/>
    <w:rsid w:val="00D614D5"/>
    <w:rsid w:val="00D6258A"/>
    <w:rsid w:val="00D62627"/>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5AA"/>
    <w:rsid w:val="00D70D3B"/>
    <w:rsid w:val="00D710EE"/>
    <w:rsid w:val="00D7132C"/>
    <w:rsid w:val="00D713BE"/>
    <w:rsid w:val="00D71B57"/>
    <w:rsid w:val="00D71C90"/>
    <w:rsid w:val="00D72284"/>
    <w:rsid w:val="00D723E0"/>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AFC"/>
    <w:rsid w:val="00D81DEE"/>
    <w:rsid w:val="00D81F48"/>
    <w:rsid w:val="00D822CE"/>
    <w:rsid w:val="00D8291B"/>
    <w:rsid w:val="00D8294C"/>
    <w:rsid w:val="00D82F56"/>
    <w:rsid w:val="00D83241"/>
    <w:rsid w:val="00D83E4D"/>
    <w:rsid w:val="00D841E6"/>
    <w:rsid w:val="00D84331"/>
    <w:rsid w:val="00D84676"/>
    <w:rsid w:val="00D84A2C"/>
    <w:rsid w:val="00D84DCF"/>
    <w:rsid w:val="00D851D2"/>
    <w:rsid w:val="00D8528A"/>
    <w:rsid w:val="00D85C3D"/>
    <w:rsid w:val="00D85FC8"/>
    <w:rsid w:val="00D86062"/>
    <w:rsid w:val="00D874B0"/>
    <w:rsid w:val="00D87B7A"/>
    <w:rsid w:val="00D87B87"/>
    <w:rsid w:val="00D90194"/>
    <w:rsid w:val="00D901B5"/>
    <w:rsid w:val="00D9022E"/>
    <w:rsid w:val="00D902CA"/>
    <w:rsid w:val="00D9042A"/>
    <w:rsid w:val="00D90B78"/>
    <w:rsid w:val="00D910C4"/>
    <w:rsid w:val="00D91217"/>
    <w:rsid w:val="00D92512"/>
    <w:rsid w:val="00D92A14"/>
    <w:rsid w:val="00D92C9E"/>
    <w:rsid w:val="00D93675"/>
    <w:rsid w:val="00D93697"/>
    <w:rsid w:val="00D938BE"/>
    <w:rsid w:val="00D93D2F"/>
    <w:rsid w:val="00D93EBB"/>
    <w:rsid w:val="00D94295"/>
    <w:rsid w:val="00D94B1E"/>
    <w:rsid w:val="00D95377"/>
    <w:rsid w:val="00D96E0E"/>
    <w:rsid w:val="00D96FF5"/>
    <w:rsid w:val="00D97546"/>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D48"/>
    <w:rsid w:val="00DA2E71"/>
    <w:rsid w:val="00DA3426"/>
    <w:rsid w:val="00DA3AE1"/>
    <w:rsid w:val="00DA3AEF"/>
    <w:rsid w:val="00DA3D27"/>
    <w:rsid w:val="00DA3DCA"/>
    <w:rsid w:val="00DA4432"/>
    <w:rsid w:val="00DA45DC"/>
    <w:rsid w:val="00DA4A95"/>
    <w:rsid w:val="00DA4D09"/>
    <w:rsid w:val="00DA4E23"/>
    <w:rsid w:val="00DA5186"/>
    <w:rsid w:val="00DA5C7E"/>
    <w:rsid w:val="00DA5E2A"/>
    <w:rsid w:val="00DA618C"/>
    <w:rsid w:val="00DA62F8"/>
    <w:rsid w:val="00DA635E"/>
    <w:rsid w:val="00DA6A16"/>
    <w:rsid w:val="00DA6ABF"/>
    <w:rsid w:val="00DA6AC3"/>
    <w:rsid w:val="00DA7E67"/>
    <w:rsid w:val="00DA7F6E"/>
    <w:rsid w:val="00DB0452"/>
    <w:rsid w:val="00DB153C"/>
    <w:rsid w:val="00DB1C5D"/>
    <w:rsid w:val="00DB2056"/>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69F"/>
    <w:rsid w:val="00DB6FED"/>
    <w:rsid w:val="00DB7755"/>
    <w:rsid w:val="00DB79C6"/>
    <w:rsid w:val="00DC0404"/>
    <w:rsid w:val="00DC05E2"/>
    <w:rsid w:val="00DC087F"/>
    <w:rsid w:val="00DC0890"/>
    <w:rsid w:val="00DC0A91"/>
    <w:rsid w:val="00DC0D5E"/>
    <w:rsid w:val="00DC1331"/>
    <w:rsid w:val="00DC1357"/>
    <w:rsid w:val="00DC147B"/>
    <w:rsid w:val="00DC15E6"/>
    <w:rsid w:val="00DC2199"/>
    <w:rsid w:val="00DC2201"/>
    <w:rsid w:val="00DC2518"/>
    <w:rsid w:val="00DC26E6"/>
    <w:rsid w:val="00DC2ED9"/>
    <w:rsid w:val="00DC3519"/>
    <w:rsid w:val="00DC3872"/>
    <w:rsid w:val="00DC3898"/>
    <w:rsid w:val="00DC3C9F"/>
    <w:rsid w:val="00DC3D28"/>
    <w:rsid w:val="00DC4247"/>
    <w:rsid w:val="00DC49B5"/>
    <w:rsid w:val="00DC4A42"/>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0DD1"/>
    <w:rsid w:val="00DD1164"/>
    <w:rsid w:val="00DD147C"/>
    <w:rsid w:val="00DD18EA"/>
    <w:rsid w:val="00DD1940"/>
    <w:rsid w:val="00DD1A60"/>
    <w:rsid w:val="00DD1F66"/>
    <w:rsid w:val="00DD1FA5"/>
    <w:rsid w:val="00DD23E2"/>
    <w:rsid w:val="00DD241D"/>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0A09"/>
    <w:rsid w:val="00DE2566"/>
    <w:rsid w:val="00DE2B7E"/>
    <w:rsid w:val="00DE325F"/>
    <w:rsid w:val="00DE3C9F"/>
    <w:rsid w:val="00DE3D60"/>
    <w:rsid w:val="00DE3FA6"/>
    <w:rsid w:val="00DE414F"/>
    <w:rsid w:val="00DE4386"/>
    <w:rsid w:val="00DE4468"/>
    <w:rsid w:val="00DE4A33"/>
    <w:rsid w:val="00DE4D23"/>
    <w:rsid w:val="00DE4FE3"/>
    <w:rsid w:val="00DE58DD"/>
    <w:rsid w:val="00DE603B"/>
    <w:rsid w:val="00DE6E3A"/>
    <w:rsid w:val="00DE7993"/>
    <w:rsid w:val="00DE7DD8"/>
    <w:rsid w:val="00DE7FA0"/>
    <w:rsid w:val="00DF00B2"/>
    <w:rsid w:val="00DF02C5"/>
    <w:rsid w:val="00DF08B7"/>
    <w:rsid w:val="00DF0A26"/>
    <w:rsid w:val="00DF1A53"/>
    <w:rsid w:val="00DF2887"/>
    <w:rsid w:val="00DF2934"/>
    <w:rsid w:val="00DF2E05"/>
    <w:rsid w:val="00DF3323"/>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423"/>
    <w:rsid w:val="00E1654A"/>
    <w:rsid w:val="00E16F6D"/>
    <w:rsid w:val="00E172EB"/>
    <w:rsid w:val="00E17BF5"/>
    <w:rsid w:val="00E20490"/>
    <w:rsid w:val="00E20D88"/>
    <w:rsid w:val="00E2103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260"/>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425"/>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792"/>
    <w:rsid w:val="00E60815"/>
    <w:rsid w:val="00E60CC7"/>
    <w:rsid w:val="00E60FC3"/>
    <w:rsid w:val="00E618E8"/>
    <w:rsid w:val="00E62B7A"/>
    <w:rsid w:val="00E62F72"/>
    <w:rsid w:val="00E63645"/>
    <w:rsid w:val="00E63679"/>
    <w:rsid w:val="00E636FF"/>
    <w:rsid w:val="00E63985"/>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2D4"/>
    <w:rsid w:val="00E70851"/>
    <w:rsid w:val="00E708BD"/>
    <w:rsid w:val="00E71B3A"/>
    <w:rsid w:val="00E72864"/>
    <w:rsid w:val="00E72A6B"/>
    <w:rsid w:val="00E72A94"/>
    <w:rsid w:val="00E72C53"/>
    <w:rsid w:val="00E73FF0"/>
    <w:rsid w:val="00E73FF9"/>
    <w:rsid w:val="00E74292"/>
    <w:rsid w:val="00E74A85"/>
    <w:rsid w:val="00E754EC"/>
    <w:rsid w:val="00E75815"/>
    <w:rsid w:val="00E75904"/>
    <w:rsid w:val="00E75C05"/>
    <w:rsid w:val="00E767EE"/>
    <w:rsid w:val="00E76917"/>
    <w:rsid w:val="00E76FAD"/>
    <w:rsid w:val="00E7788F"/>
    <w:rsid w:val="00E77D64"/>
    <w:rsid w:val="00E80565"/>
    <w:rsid w:val="00E8094C"/>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407"/>
    <w:rsid w:val="00E93B5E"/>
    <w:rsid w:val="00E94931"/>
    <w:rsid w:val="00E94DC4"/>
    <w:rsid w:val="00E9509D"/>
    <w:rsid w:val="00E9588C"/>
    <w:rsid w:val="00E958DD"/>
    <w:rsid w:val="00E95BA9"/>
    <w:rsid w:val="00E9637F"/>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805"/>
    <w:rsid w:val="00EA6CA3"/>
    <w:rsid w:val="00EA7096"/>
    <w:rsid w:val="00EA7BF7"/>
    <w:rsid w:val="00EB05A0"/>
    <w:rsid w:val="00EB062F"/>
    <w:rsid w:val="00EB0711"/>
    <w:rsid w:val="00EB09DB"/>
    <w:rsid w:val="00EB0B6A"/>
    <w:rsid w:val="00EB10DF"/>
    <w:rsid w:val="00EB15D2"/>
    <w:rsid w:val="00EB164E"/>
    <w:rsid w:val="00EB16DE"/>
    <w:rsid w:val="00EB191F"/>
    <w:rsid w:val="00EB195F"/>
    <w:rsid w:val="00EB1964"/>
    <w:rsid w:val="00EB245F"/>
    <w:rsid w:val="00EB25FE"/>
    <w:rsid w:val="00EB33D4"/>
    <w:rsid w:val="00EB3452"/>
    <w:rsid w:val="00EB3646"/>
    <w:rsid w:val="00EB391E"/>
    <w:rsid w:val="00EB3CCD"/>
    <w:rsid w:val="00EB4F36"/>
    <w:rsid w:val="00EB4FDF"/>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574"/>
    <w:rsid w:val="00EC6880"/>
    <w:rsid w:val="00EC68DB"/>
    <w:rsid w:val="00EC690A"/>
    <w:rsid w:val="00EC6EB1"/>
    <w:rsid w:val="00EC78F4"/>
    <w:rsid w:val="00EC7950"/>
    <w:rsid w:val="00EC7BEC"/>
    <w:rsid w:val="00ED0096"/>
    <w:rsid w:val="00ED0C2C"/>
    <w:rsid w:val="00ED0CF1"/>
    <w:rsid w:val="00ED0D9B"/>
    <w:rsid w:val="00ED100B"/>
    <w:rsid w:val="00ED129B"/>
    <w:rsid w:val="00ED1DFD"/>
    <w:rsid w:val="00ED203F"/>
    <w:rsid w:val="00ED2806"/>
    <w:rsid w:val="00ED2AFB"/>
    <w:rsid w:val="00ED4BA1"/>
    <w:rsid w:val="00ED4D79"/>
    <w:rsid w:val="00ED4E38"/>
    <w:rsid w:val="00ED54EB"/>
    <w:rsid w:val="00ED5B01"/>
    <w:rsid w:val="00ED5DA1"/>
    <w:rsid w:val="00ED6F1A"/>
    <w:rsid w:val="00ED7515"/>
    <w:rsid w:val="00ED79FF"/>
    <w:rsid w:val="00ED7A07"/>
    <w:rsid w:val="00ED7D5A"/>
    <w:rsid w:val="00EE0369"/>
    <w:rsid w:val="00EE037D"/>
    <w:rsid w:val="00EE0D3C"/>
    <w:rsid w:val="00EE104E"/>
    <w:rsid w:val="00EE11C9"/>
    <w:rsid w:val="00EE1219"/>
    <w:rsid w:val="00EE1C57"/>
    <w:rsid w:val="00EE2AAB"/>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2D1"/>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2B86"/>
    <w:rsid w:val="00EF316C"/>
    <w:rsid w:val="00EF351A"/>
    <w:rsid w:val="00EF3D08"/>
    <w:rsid w:val="00EF3E68"/>
    <w:rsid w:val="00EF41DF"/>
    <w:rsid w:val="00EF48DB"/>
    <w:rsid w:val="00EF4A41"/>
    <w:rsid w:val="00EF4AEC"/>
    <w:rsid w:val="00EF4BE5"/>
    <w:rsid w:val="00EF4E42"/>
    <w:rsid w:val="00EF5FB1"/>
    <w:rsid w:val="00EF5FF3"/>
    <w:rsid w:val="00EF6A2E"/>
    <w:rsid w:val="00EF6C78"/>
    <w:rsid w:val="00EF6C9D"/>
    <w:rsid w:val="00EF6CE8"/>
    <w:rsid w:val="00EF7120"/>
    <w:rsid w:val="00EF7313"/>
    <w:rsid w:val="00F00164"/>
    <w:rsid w:val="00F003A1"/>
    <w:rsid w:val="00F00BE0"/>
    <w:rsid w:val="00F0162A"/>
    <w:rsid w:val="00F016A7"/>
    <w:rsid w:val="00F019C8"/>
    <w:rsid w:val="00F01A96"/>
    <w:rsid w:val="00F02122"/>
    <w:rsid w:val="00F02340"/>
    <w:rsid w:val="00F02431"/>
    <w:rsid w:val="00F0271F"/>
    <w:rsid w:val="00F02727"/>
    <w:rsid w:val="00F02B71"/>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622"/>
    <w:rsid w:val="00F12E4B"/>
    <w:rsid w:val="00F13703"/>
    <w:rsid w:val="00F137F8"/>
    <w:rsid w:val="00F13819"/>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A21"/>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549"/>
    <w:rsid w:val="00F27799"/>
    <w:rsid w:val="00F27805"/>
    <w:rsid w:val="00F27AC9"/>
    <w:rsid w:val="00F27EB5"/>
    <w:rsid w:val="00F30682"/>
    <w:rsid w:val="00F30A3A"/>
    <w:rsid w:val="00F30A95"/>
    <w:rsid w:val="00F30EEA"/>
    <w:rsid w:val="00F30F2E"/>
    <w:rsid w:val="00F311B1"/>
    <w:rsid w:val="00F31A12"/>
    <w:rsid w:val="00F31E05"/>
    <w:rsid w:val="00F31FC9"/>
    <w:rsid w:val="00F324E7"/>
    <w:rsid w:val="00F326D3"/>
    <w:rsid w:val="00F32836"/>
    <w:rsid w:val="00F32EAA"/>
    <w:rsid w:val="00F331F5"/>
    <w:rsid w:val="00F33538"/>
    <w:rsid w:val="00F33B5C"/>
    <w:rsid w:val="00F33F97"/>
    <w:rsid w:val="00F346C7"/>
    <w:rsid w:val="00F352FF"/>
    <w:rsid w:val="00F36077"/>
    <w:rsid w:val="00F36872"/>
    <w:rsid w:val="00F36BBB"/>
    <w:rsid w:val="00F36C69"/>
    <w:rsid w:val="00F36E18"/>
    <w:rsid w:val="00F37781"/>
    <w:rsid w:val="00F3781E"/>
    <w:rsid w:val="00F37BA2"/>
    <w:rsid w:val="00F37BBD"/>
    <w:rsid w:val="00F37E29"/>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0830"/>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4B8"/>
    <w:rsid w:val="00F70E59"/>
    <w:rsid w:val="00F7119E"/>
    <w:rsid w:val="00F715F5"/>
    <w:rsid w:val="00F7174E"/>
    <w:rsid w:val="00F71969"/>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27"/>
    <w:rsid w:val="00F75D99"/>
    <w:rsid w:val="00F76259"/>
    <w:rsid w:val="00F77118"/>
    <w:rsid w:val="00F77147"/>
    <w:rsid w:val="00F77401"/>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0DA4"/>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4E9"/>
    <w:rsid w:val="00FA5651"/>
    <w:rsid w:val="00FA5931"/>
    <w:rsid w:val="00FA5C1A"/>
    <w:rsid w:val="00FA665D"/>
    <w:rsid w:val="00FA68C5"/>
    <w:rsid w:val="00FA6A37"/>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3746"/>
    <w:rsid w:val="00FB5464"/>
    <w:rsid w:val="00FB5605"/>
    <w:rsid w:val="00FB5829"/>
    <w:rsid w:val="00FB59B9"/>
    <w:rsid w:val="00FB5BA9"/>
    <w:rsid w:val="00FB6D54"/>
    <w:rsid w:val="00FB7BEC"/>
    <w:rsid w:val="00FC0452"/>
    <w:rsid w:val="00FC0856"/>
    <w:rsid w:val="00FC1B87"/>
    <w:rsid w:val="00FC1C9E"/>
    <w:rsid w:val="00FC237B"/>
    <w:rsid w:val="00FC2BDC"/>
    <w:rsid w:val="00FC2C86"/>
    <w:rsid w:val="00FC2EC6"/>
    <w:rsid w:val="00FC32DA"/>
    <w:rsid w:val="00FC34C6"/>
    <w:rsid w:val="00FC366F"/>
    <w:rsid w:val="00FC3D46"/>
    <w:rsid w:val="00FC4B09"/>
    <w:rsid w:val="00FC4CC2"/>
    <w:rsid w:val="00FC4F8A"/>
    <w:rsid w:val="00FC5876"/>
    <w:rsid w:val="00FC58E1"/>
    <w:rsid w:val="00FC5A5B"/>
    <w:rsid w:val="00FC5B1C"/>
    <w:rsid w:val="00FC647A"/>
    <w:rsid w:val="00FC6B79"/>
    <w:rsid w:val="00FC708B"/>
    <w:rsid w:val="00FC74CA"/>
    <w:rsid w:val="00FD07E9"/>
    <w:rsid w:val="00FD13D4"/>
    <w:rsid w:val="00FD1653"/>
    <w:rsid w:val="00FD18E6"/>
    <w:rsid w:val="00FD1E9F"/>
    <w:rsid w:val="00FD2291"/>
    <w:rsid w:val="00FD2591"/>
    <w:rsid w:val="00FD298F"/>
    <w:rsid w:val="00FD2B92"/>
    <w:rsid w:val="00FD2BA6"/>
    <w:rsid w:val="00FD2C9F"/>
    <w:rsid w:val="00FD2F0A"/>
    <w:rsid w:val="00FD33DD"/>
    <w:rsid w:val="00FD3905"/>
    <w:rsid w:val="00FD4CAA"/>
    <w:rsid w:val="00FD51FC"/>
    <w:rsid w:val="00FD5868"/>
    <w:rsid w:val="00FD5CB8"/>
    <w:rsid w:val="00FD686B"/>
    <w:rsid w:val="00FD7BCD"/>
    <w:rsid w:val="00FE052D"/>
    <w:rsid w:val="00FE06EE"/>
    <w:rsid w:val="00FE0E0B"/>
    <w:rsid w:val="00FE1815"/>
    <w:rsid w:val="00FE1F7B"/>
    <w:rsid w:val="00FE23D5"/>
    <w:rsid w:val="00FE2423"/>
    <w:rsid w:val="00FE26EA"/>
    <w:rsid w:val="00FE367E"/>
    <w:rsid w:val="00FE3AAD"/>
    <w:rsid w:val="00FE3B2A"/>
    <w:rsid w:val="00FE454F"/>
    <w:rsid w:val="00FE4A6D"/>
    <w:rsid w:val="00FE4A9C"/>
    <w:rsid w:val="00FE4E6D"/>
    <w:rsid w:val="00FE542D"/>
    <w:rsid w:val="00FE5BB9"/>
    <w:rsid w:val="00FE5D9E"/>
    <w:rsid w:val="00FE60E3"/>
    <w:rsid w:val="00FE60EB"/>
    <w:rsid w:val="00FE670B"/>
    <w:rsid w:val="00FE7037"/>
    <w:rsid w:val="00FE7296"/>
    <w:rsid w:val="00FE755D"/>
    <w:rsid w:val="00FE7DEA"/>
    <w:rsid w:val="00FF0150"/>
    <w:rsid w:val="00FF0203"/>
    <w:rsid w:val="00FF0BF7"/>
    <w:rsid w:val="00FF0CA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26789B"/>
    <w:pPr>
      <w:spacing w:after="120"/>
    </w:pPr>
    <w:rPr>
      <w:rFonts w:ascii="Arial" w:eastAsiaTheme="minorEastAsia" w:hAnsi="Arial"/>
      <w:lang w:val="en-GB" w:eastAsia="en-US"/>
    </w:rPr>
  </w:style>
  <w:style w:type="character" w:customStyle="1" w:styleId="CRCoverPageZchn">
    <w:name w:val="CR Cover Page Zchn"/>
    <w:link w:val="CRCoverPage"/>
    <w:rsid w:val="0026789B"/>
    <w:rPr>
      <w:rFonts w:ascii="Arial" w:eastAsiaTheme="minorEastAsia" w:hAnsi="Arial"/>
      <w:lang w:val="en-GB" w:eastAsia="en-US"/>
    </w:rPr>
  </w:style>
  <w:style w:type="character" w:customStyle="1" w:styleId="fontstyle01">
    <w:name w:val="fontstyle01"/>
    <w:basedOn w:val="a0"/>
    <w:rsid w:val="0068561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58A629-397D-4BA6-AECE-8A32862D0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1</Pages>
  <Words>372</Words>
  <Characters>2123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1869</cp:revision>
  <cp:lastPrinted>2018-08-13T09:59:00Z</cp:lastPrinted>
  <dcterms:created xsi:type="dcterms:W3CDTF">2024-01-25T13:43:00Z</dcterms:created>
  <dcterms:modified xsi:type="dcterms:W3CDTF">2024-05-17T14:04:00Z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